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297C1" w14:textId="77777777" w:rsidR="00700571" w:rsidRPr="00443F26" w:rsidRDefault="00700571" w:rsidP="007B0A93">
      <w:pPr>
        <w:rPr>
          <w:sz w:val="32"/>
          <w:szCs w:val="32"/>
        </w:rPr>
      </w:pPr>
      <w:bookmarkStart w:id="0" w:name="_GoBack"/>
      <w:bookmarkEnd w:id="0"/>
    </w:p>
    <w:p w14:paraId="0EE47173" w14:textId="77777777" w:rsidR="007E2CF9" w:rsidRPr="00443F26" w:rsidRDefault="007E2CF9" w:rsidP="007B0A93">
      <w:pPr>
        <w:rPr>
          <w:sz w:val="32"/>
          <w:szCs w:val="32"/>
        </w:rPr>
      </w:pPr>
    </w:p>
    <w:p w14:paraId="6CE1144D" w14:textId="77777777" w:rsidR="007E2CF9" w:rsidRPr="00443F26" w:rsidRDefault="007E2CF9" w:rsidP="007B0A93">
      <w:pPr>
        <w:rPr>
          <w:sz w:val="32"/>
          <w:szCs w:val="32"/>
        </w:rPr>
      </w:pPr>
    </w:p>
    <w:p w14:paraId="11D4D1C6" w14:textId="77777777" w:rsidR="00FC03C8" w:rsidRPr="00DC70BF" w:rsidRDefault="00FC03C8" w:rsidP="00FC03C8">
      <w:pPr>
        <w:jc w:val="center"/>
        <w:rPr>
          <w:b/>
          <w:szCs w:val="24"/>
        </w:rPr>
      </w:pPr>
      <w:r w:rsidRPr="00D80F29">
        <w:rPr>
          <w:b/>
          <w:szCs w:val="24"/>
          <w:highlight w:val="yellow"/>
        </w:rPr>
        <w:t xml:space="preserve">EESTI </w:t>
      </w:r>
      <w:commentRangeStart w:id="1"/>
      <w:r w:rsidRPr="00D80F29">
        <w:rPr>
          <w:b/>
          <w:szCs w:val="24"/>
          <w:highlight w:val="yellow"/>
        </w:rPr>
        <w:t>TÖÖTUKASSA</w:t>
      </w:r>
      <w:commentRangeEnd w:id="1"/>
      <w:r w:rsidR="00D80F29">
        <w:rPr>
          <w:rStyle w:val="CommentReference"/>
          <w:rFonts w:ascii="Calibri" w:hAnsi="Calibri"/>
          <w:lang w:val="x-none" w:eastAsia="x-none"/>
        </w:rPr>
        <w:commentReference w:id="1"/>
      </w:r>
    </w:p>
    <w:p w14:paraId="2C805FE3" w14:textId="77777777" w:rsidR="007B0A93" w:rsidRPr="00443F26" w:rsidRDefault="007B0A93" w:rsidP="007B0A93">
      <w:pPr>
        <w:rPr>
          <w:sz w:val="32"/>
          <w:szCs w:val="32"/>
        </w:rPr>
      </w:pPr>
    </w:p>
    <w:p w14:paraId="53EB61D4" w14:textId="77777777" w:rsidR="007B0A93" w:rsidRPr="00443F26" w:rsidRDefault="007B0A93" w:rsidP="007B0A93">
      <w:pPr>
        <w:rPr>
          <w:sz w:val="32"/>
          <w:szCs w:val="32"/>
        </w:rPr>
      </w:pPr>
    </w:p>
    <w:p w14:paraId="0814DE1B" w14:textId="77777777" w:rsidR="002B05A8" w:rsidRPr="00443F26" w:rsidRDefault="002B05A8" w:rsidP="007B0A93">
      <w:pPr>
        <w:rPr>
          <w:sz w:val="32"/>
          <w:szCs w:val="32"/>
        </w:rPr>
      </w:pPr>
    </w:p>
    <w:p w14:paraId="23996E5A" w14:textId="77777777" w:rsidR="002B05A8" w:rsidRPr="00443F26" w:rsidRDefault="002B05A8" w:rsidP="007B0A93">
      <w:pPr>
        <w:rPr>
          <w:sz w:val="32"/>
          <w:szCs w:val="32"/>
        </w:rPr>
      </w:pPr>
    </w:p>
    <w:p w14:paraId="502B438B" w14:textId="77777777" w:rsidR="002B05A8" w:rsidRPr="00443F26" w:rsidRDefault="00D80F29" w:rsidP="007B0A93">
      <w:pPr>
        <w:jc w:val="center"/>
        <w:rPr>
          <w:b/>
          <w:sz w:val="32"/>
          <w:szCs w:val="32"/>
        </w:rPr>
      </w:pPr>
      <w:r w:rsidRPr="00D80F29">
        <w:rPr>
          <w:b/>
          <w:sz w:val="32"/>
          <w:szCs w:val="32"/>
          <w:highlight w:val="yellow"/>
        </w:rPr>
        <w:t xml:space="preserve">Ettevõtte Nimi </w:t>
      </w:r>
      <w:commentRangeStart w:id="2"/>
      <w:r w:rsidRPr="00D80F29">
        <w:rPr>
          <w:b/>
          <w:sz w:val="32"/>
          <w:szCs w:val="32"/>
          <w:highlight w:val="yellow"/>
        </w:rPr>
        <w:t>OÜ</w:t>
      </w:r>
      <w:commentRangeEnd w:id="2"/>
      <w:r w:rsidR="00B309CE">
        <w:rPr>
          <w:rStyle w:val="CommentReference"/>
          <w:rFonts w:ascii="Calibri" w:hAnsi="Calibri"/>
          <w:lang w:val="x-none" w:eastAsia="x-none"/>
        </w:rPr>
        <w:commentReference w:id="2"/>
      </w:r>
      <w:r w:rsidR="00811BC8" w:rsidRPr="00443F26">
        <w:rPr>
          <w:b/>
          <w:sz w:val="32"/>
          <w:szCs w:val="32"/>
        </w:rPr>
        <w:t xml:space="preserve"> </w:t>
      </w:r>
      <w:r w:rsidR="00811BC8" w:rsidRPr="00443F26">
        <w:rPr>
          <w:b/>
          <w:sz w:val="32"/>
          <w:szCs w:val="32"/>
        </w:rPr>
        <w:br/>
      </w:r>
      <w:r w:rsidR="007C4055" w:rsidRPr="00DC70BF">
        <w:rPr>
          <w:b/>
          <w:szCs w:val="24"/>
        </w:rPr>
        <w:t>ÄRIPLAAN</w:t>
      </w:r>
    </w:p>
    <w:p w14:paraId="26CB04F6" w14:textId="77777777" w:rsidR="002B05A8" w:rsidRPr="00443F26" w:rsidRDefault="002B05A8" w:rsidP="007B0A93">
      <w:pPr>
        <w:rPr>
          <w:b/>
          <w:sz w:val="32"/>
          <w:szCs w:val="32"/>
        </w:rPr>
      </w:pPr>
    </w:p>
    <w:p w14:paraId="558A268F" w14:textId="77777777" w:rsidR="002B05A8" w:rsidRPr="00443F26" w:rsidRDefault="002B05A8" w:rsidP="007B0A93">
      <w:pPr>
        <w:rPr>
          <w:b/>
          <w:sz w:val="32"/>
          <w:szCs w:val="32"/>
        </w:rPr>
      </w:pPr>
    </w:p>
    <w:p w14:paraId="2FF629F2" w14:textId="77777777" w:rsidR="002B05A8" w:rsidRPr="00443F26" w:rsidRDefault="002B05A8" w:rsidP="007B0A93">
      <w:pPr>
        <w:rPr>
          <w:b/>
          <w:sz w:val="32"/>
          <w:szCs w:val="32"/>
        </w:rPr>
      </w:pPr>
    </w:p>
    <w:p w14:paraId="11B3F545" w14:textId="77777777" w:rsidR="002B05A8" w:rsidRPr="00443F26" w:rsidRDefault="002B05A8" w:rsidP="007B0A93">
      <w:pPr>
        <w:rPr>
          <w:b/>
          <w:sz w:val="32"/>
          <w:szCs w:val="32"/>
        </w:rPr>
      </w:pPr>
    </w:p>
    <w:p w14:paraId="3FD50F10" w14:textId="77777777" w:rsidR="002B05A8" w:rsidRPr="00443F26" w:rsidRDefault="002B05A8" w:rsidP="007B0A93">
      <w:pPr>
        <w:rPr>
          <w:b/>
          <w:sz w:val="32"/>
          <w:szCs w:val="32"/>
        </w:rPr>
      </w:pPr>
    </w:p>
    <w:p w14:paraId="6BAFBF16" w14:textId="77777777" w:rsidR="002B05A8" w:rsidRPr="00443F26" w:rsidRDefault="002B05A8" w:rsidP="007B0A93">
      <w:pPr>
        <w:rPr>
          <w:b/>
          <w:sz w:val="32"/>
          <w:szCs w:val="32"/>
        </w:rPr>
      </w:pPr>
    </w:p>
    <w:p w14:paraId="5042ACDF" w14:textId="77777777" w:rsidR="002B05A8" w:rsidRPr="00443F26" w:rsidRDefault="002B05A8" w:rsidP="007B0A93">
      <w:pPr>
        <w:rPr>
          <w:b/>
          <w:sz w:val="32"/>
          <w:szCs w:val="32"/>
        </w:rPr>
      </w:pPr>
    </w:p>
    <w:p w14:paraId="28EEC6D9" w14:textId="77777777" w:rsidR="002B05A8" w:rsidRDefault="002B05A8" w:rsidP="007B0A93">
      <w:pPr>
        <w:rPr>
          <w:b/>
          <w:sz w:val="32"/>
          <w:szCs w:val="32"/>
        </w:rPr>
      </w:pPr>
    </w:p>
    <w:p w14:paraId="6B4F3285" w14:textId="77777777" w:rsidR="00443F26" w:rsidRDefault="00443F26" w:rsidP="007B0A93">
      <w:pPr>
        <w:rPr>
          <w:b/>
          <w:sz w:val="32"/>
          <w:szCs w:val="32"/>
        </w:rPr>
      </w:pPr>
    </w:p>
    <w:p w14:paraId="5852014A" w14:textId="77777777" w:rsidR="00443F26" w:rsidRPr="00443F26" w:rsidRDefault="00443F26" w:rsidP="007B0A93">
      <w:pPr>
        <w:rPr>
          <w:b/>
          <w:sz w:val="32"/>
          <w:szCs w:val="32"/>
        </w:rPr>
      </w:pPr>
    </w:p>
    <w:p w14:paraId="5D086027" w14:textId="77777777" w:rsidR="00443F26" w:rsidRPr="009D19A8" w:rsidRDefault="009D19A8" w:rsidP="007B0A93">
      <w:pPr>
        <w:jc w:val="center"/>
        <w:rPr>
          <w:szCs w:val="24"/>
        </w:rPr>
      </w:pPr>
      <w:r w:rsidRPr="00D80F29">
        <w:rPr>
          <w:szCs w:val="24"/>
          <w:highlight w:val="yellow"/>
        </w:rPr>
        <w:t>2017</w:t>
      </w:r>
    </w:p>
    <w:p w14:paraId="255DA411" w14:textId="77777777" w:rsidR="00D9581B" w:rsidRPr="00D9581B" w:rsidRDefault="00443F26" w:rsidP="00D9581B">
      <w:pPr>
        <w:pStyle w:val="Heading1"/>
        <w:spacing w:before="0" w:after="0"/>
        <w:rPr>
          <w:lang w:val="et-EE"/>
        </w:rPr>
      </w:pPr>
      <w:r>
        <w:rPr>
          <w:sz w:val="32"/>
          <w:szCs w:val="32"/>
        </w:rPr>
        <w:br w:type="page"/>
      </w:r>
      <w:bookmarkStart w:id="3" w:name="_Toc395879259"/>
      <w:bookmarkStart w:id="4" w:name="_Toc395879552"/>
      <w:bookmarkStart w:id="5" w:name="_Toc395879604"/>
      <w:bookmarkStart w:id="6" w:name="_Toc395879733"/>
      <w:bookmarkStart w:id="7" w:name="_Toc395880589"/>
      <w:bookmarkStart w:id="8" w:name="_Toc418712951"/>
      <w:bookmarkStart w:id="9" w:name="_Toc419157637"/>
      <w:bookmarkStart w:id="10" w:name="_Toc433033029"/>
      <w:bookmarkStart w:id="11" w:name="_Toc433033132"/>
      <w:bookmarkStart w:id="12" w:name="_Toc433280862"/>
      <w:bookmarkStart w:id="13" w:name="_Toc433280902"/>
      <w:bookmarkStart w:id="14" w:name="_Toc433835173"/>
      <w:bookmarkStart w:id="15" w:name="_Toc434695179"/>
      <w:bookmarkStart w:id="16" w:name="_Toc499633671"/>
      <w:bookmarkStart w:id="17" w:name="_Toc500173264"/>
      <w:commentRangeStart w:id="18"/>
      <w:r w:rsidR="00296FF6" w:rsidRPr="00443F26">
        <w:lastRenderedPageBreak/>
        <w:t>Sisukor</w:t>
      </w:r>
      <w:bookmarkEnd w:id="3"/>
      <w:bookmarkEnd w:id="4"/>
      <w:bookmarkEnd w:id="5"/>
      <w:bookmarkEnd w:id="6"/>
      <w:bookmarkEnd w:id="7"/>
      <w:bookmarkEnd w:id="8"/>
      <w:bookmarkEnd w:id="9"/>
      <w:r w:rsidR="007C2A7D">
        <w:rPr>
          <w:lang w:val="et-EE"/>
        </w:rPr>
        <w:t>d</w:t>
      </w:r>
      <w:bookmarkStart w:id="19" w:name="_Toc385751828"/>
      <w:bookmarkStart w:id="20" w:name="_Toc385752231"/>
      <w:bookmarkStart w:id="21" w:name="_Toc385847918"/>
      <w:bookmarkStart w:id="22" w:name="_Toc390624136"/>
      <w:bookmarkStart w:id="23" w:name="_Toc395879260"/>
      <w:bookmarkStart w:id="24" w:name="_Toc395879553"/>
      <w:bookmarkStart w:id="25" w:name="_Toc395879605"/>
      <w:bookmarkStart w:id="26" w:name="_Toc395879734"/>
      <w:bookmarkStart w:id="27" w:name="_Toc395880590"/>
      <w:bookmarkStart w:id="28" w:name="_Toc418712952"/>
      <w:bookmarkEnd w:id="10"/>
      <w:bookmarkEnd w:id="11"/>
      <w:bookmarkEnd w:id="12"/>
      <w:bookmarkEnd w:id="13"/>
      <w:bookmarkEnd w:id="14"/>
      <w:bookmarkEnd w:id="15"/>
      <w:bookmarkEnd w:id="16"/>
      <w:bookmarkEnd w:id="17"/>
      <w:commentRangeEnd w:id="18"/>
      <w:r w:rsidR="00B309CE">
        <w:rPr>
          <w:rStyle w:val="CommentReference"/>
          <w:rFonts w:ascii="Calibri" w:eastAsia="Calibri" w:hAnsi="Calibri"/>
          <w:bCs w:val="0"/>
          <w:caps w:val="0"/>
          <w:kern w:val="0"/>
          <w:lang w:eastAsia="x-none"/>
        </w:rPr>
        <w:commentReference w:id="18"/>
      </w:r>
    </w:p>
    <w:p w14:paraId="146BE93C" w14:textId="77777777" w:rsidR="00936520" w:rsidRPr="00936520" w:rsidRDefault="00936520" w:rsidP="00936520">
      <w:pPr>
        <w:pStyle w:val="TOC1"/>
        <w:tabs>
          <w:tab w:val="right" w:leader="dot" w:pos="9060"/>
        </w:tabs>
        <w:spacing w:line="240" w:lineRule="auto"/>
        <w:rPr>
          <w:rFonts w:ascii="Calibri" w:eastAsia="Times New Roman" w:hAnsi="Calibri"/>
          <w:noProof/>
          <w:sz w:val="22"/>
          <w:lang w:val="en-US"/>
        </w:rPr>
      </w:pPr>
      <w:r>
        <w:fldChar w:fldCharType="begin"/>
      </w:r>
      <w:r>
        <w:instrText xml:space="preserve"> TOC \o "1-3" \h \z \u </w:instrText>
      </w:r>
      <w:r>
        <w:fldChar w:fldCharType="separate"/>
      </w:r>
      <w:hyperlink w:anchor="_Toc500173265" w:history="1">
        <w:r w:rsidRPr="00FF11AA">
          <w:rPr>
            <w:rStyle w:val="Hyperlink"/>
            <w:noProof/>
          </w:rPr>
          <w:t>1. Äriplaani kokkuvõte</w:t>
        </w:r>
        <w:r>
          <w:rPr>
            <w:noProof/>
            <w:webHidden/>
          </w:rPr>
          <w:tab/>
        </w:r>
        <w:r>
          <w:rPr>
            <w:noProof/>
            <w:webHidden/>
          </w:rPr>
          <w:fldChar w:fldCharType="begin"/>
        </w:r>
        <w:r>
          <w:rPr>
            <w:noProof/>
            <w:webHidden/>
          </w:rPr>
          <w:instrText xml:space="preserve"> PAGEREF _Toc500173265 \h </w:instrText>
        </w:r>
        <w:r>
          <w:rPr>
            <w:noProof/>
            <w:webHidden/>
          </w:rPr>
        </w:r>
        <w:r>
          <w:rPr>
            <w:noProof/>
            <w:webHidden/>
          </w:rPr>
          <w:fldChar w:fldCharType="separate"/>
        </w:r>
        <w:r w:rsidR="00E478CF">
          <w:rPr>
            <w:noProof/>
            <w:webHidden/>
          </w:rPr>
          <w:t>3</w:t>
        </w:r>
        <w:r>
          <w:rPr>
            <w:noProof/>
            <w:webHidden/>
          </w:rPr>
          <w:fldChar w:fldCharType="end"/>
        </w:r>
      </w:hyperlink>
    </w:p>
    <w:p w14:paraId="0ADF5A19" w14:textId="77777777" w:rsidR="00936520" w:rsidRPr="00936520" w:rsidRDefault="00AB26B9" w:rsidP="00936520">
      <w:pPr>
        <w:pStyle w:val="TOC1"/>
        <w:tabs>
          <w:tab w:val="right" w:leader="dot" w:pos="9060"/>
        </w:tabs>
        <w:spacing w:line="240" w:lineRule="auto"/>
        <w:rPr>
          <w:rFonts w:ascii="Calibri" w:eastAsia="Times New Roman" w:hAnsi="Calibri"/>
          <w:noProof/>
          <w:sz w:val="22"/>
          <w:lang w:val="en-US"/>
        </w:rPr>
      </w:pPr>
      <w:hyperlink w:anchor="_Toc500173266" w:history="1">
        <w:r w:rsidR="00936520" w:rsidRPr="00FF11AA">
          <w:rPr>
            <w:rStyle w:val="Hyperlink"/>
            <w:noProof/>
          </w:rPr>
          <w:t>2. Loodava ettevõtte üldandmed</w:t>
        </w:r>
        <w:r w:rsidR="00936520">
          <w:rPr>
            <w:noProof/>
            <w:webHidden/>
          </w:rPr>
          <w:tab/>
        </w:r>
        <w:r w:rsidR="00936520">
          <w:rPr>
            <w:noProof/>
            <w:webHidden/>
          </w:rPr>
          <w:fldChar w:fldCharType="begin"/>
        </w:r>
        <w:r w:rsidR="00936520">
          <w:rPr>
            <w:noProof/>
            <w:webHidden/>
          </w:rPr>
          <w:instrText xml:space="preserve"> PAGEREF _Toc500173266 \h </w:instrText>
        </w:r>
        <w:r w:rsidR="00936520">
          <w:rPr>
            <w:noProof/>
            <w:webHidden/>
          </w:rPr>
        </w:r>
        <w:r w:rsidR="00936520">
          <w:rPr>
            <w:noProof/>
            <w:webHidden/>
          </w:rPr>
          <w:fldChar w:fldCharType="separate"/>
        </w:r>
        <w:r w:rsidR="00E478CF">
          <w:rPr>
            <w:noProof/>
            <w:webHidden/>
          </w:rPr>
          <w:t>5</w:t>
        </w:r>
        <w:r w:rsidR="00936520">
          <w:rPr>
            <w:noProof/>
            <w:webHidden/>
          </w:rPr>
          <w:fldChar w:fldCharType="end"/>
        </w:r>
      </w:hyperlink>
    </w:p>
    <w:p w14:paraId="35902682" w14:textId="77777777" w:rsidR="00936520" w:rsidRPr="00936520" w:rsidRDefault="00AB26B9" w:rsidP="00936520">
      <w:pPr>
        <w:pStyle w:val="TOC1"/>
        <w:tabs>
          <w:tab w:val="right" w:leader="dot" w:pos="9060"/>
        </w:tabs>
        <w:spacing w:line="240" w:lineRule="auto"/>
        <w:rPr>
          <w:rFonts w:ascii="Calibri" w:eastAsia="Times New Roman" w:hAnsi="Calibri"/>
          <w:noProof/>
          <w:sz w:val="22"/>
          <w:lang w:val="en-US"/>
        </w:rPr>
      </w:pPr>
      <w:hyperlink w:anchor="_Toc500173267" w:history="1">
        <w:r w:rsidR="00936520" w:rsidRPr="00FF11AA">
          <w:rPr>
            <w:rStyle w:val="Hyperlink"/>
            <w:noProof/>
          </w:rPr>
          <w:t>3. Visioon, Missioon ja Eesmärgid</w:t>
        </w:r>
        <w:r w:rsidR="00936520">
          <w:rPr>
            <w:noProof/>
            <w:webHidden/>
          </w:rPr>
          <w:tab/>
        </w:r>
        <w:r w:rsidR="00936520">
          <w:rPr>
            <w:noProof/>
            <w:webHidden/>
          </w:rPr>
          <w:fldChar w:fldCharType="begin"/>
        </w:r>
        <w:r w:rsidR="00936520">
          <w:rPr>
            <w:noProof/>
            <w:webHidden/>
          </w:rPr>
          <w:instrText xml:space="preserve"> PAGEREF _Toc500173267 \h </w:instrText>
        </w:r>
        <w:r w:rsidR="00936520">
          <w:rPr>
            <w:noProof/>
            <w:webHidden/>
          </w:rPr>
        </w:r>
        <w:r w:rsidR="00936520">
          <w:rPr>
            <w:noProof/>
            <w:webHidden/>
          </w:rPr>
          <w:fldChar w:fldCharType="separate"/>
        </w:r>
        <w:r w:rsidR="00E478CF">
          <w:rPr>
            <w:noProof/>
            <w:webHidden/>
          </w:rPr>
          <w:t>6</w:t>
        </w:r>
        <w:r w:rsidR="00936520">
          <w:rPr>
            <w:noProof/>
            <w:webHidden/>
          </w:rPr>
          <w:fldChar w:fldCharType="end"/>
        </w:r>
      </w:hyperlink>
    </w:p>
    <w:p w14:paraId="76221041" w14:textId="77777777" w:rsidR="00936520" w:rsidRPr="00936520" w:rsidRDefault="00AB26B9" w:rsidP="00936520">
      <w:pPr>
        <w:pStyle w:val="TOC1"/>
        <w:tabs>
          <w:tab w:val="right" w:leader="dot" w:pos="9060"/>
        </w:tabs>
        <w:spacing w:line="240" w:lineRule="auto"/>
        <w:rPr>
          <w:rFonts w:ascii="Calibri" w:eastAsia="Times New Roman" w:hAnsi="Calibri"/>
          <w:noProof/>
          <w:sz w:val="22"/>
          <w:lang w:val="en-US"/>
        </w:rPr>
      </w:pPr>
      <w:hyperlink w:anchor="_Toc500173268" w:history="1">
        <w:r w:rsidR="00936520" w:rsidRPr="00FF11AA">
          <w:rPr>
            <w:rStyle w:val="Hyperlink"/>
            <w:noProof/>
          </w:rPr>
          <w:t>4. Ärikeskkond</w:t>
        </w:r>
        <w:r w:rsidR="00936520">
          <w:rPr>
            <w:noProof/>
            <w:webHidden/>
          </w:rPr>
          <w:tab/>
        </w:r>
        <w:r w:rsidR="00936520">
          <w:rPr>
            <w:noProof/>
            <w:webHidden/>
          </w:rPr>
          <w:fldChar w:fldCharType="begin"/>
        </w:r>
        <w:r w:rsidR="00936520">
          <w:rPr>
            <w:noProof/>
            <w:webHidden/>
          </w:rPr>
          <w:instrText xml:space="preserve"> PAGEREF _Toc500173268 \h </w:instrText>
        </w:r>
        <w:r w:rsidR="00936520">
          <w:rPr>
            <w:noProof/>
            <w:webHidden/>
          </w:rPr>
        </w:r>
        <w:r w:rsidR="00936520">
          <w:rPr>
            <w:noProof/>
            <w:webHidden/>
          </w:rPr>
          <w:fldChar w:fldCharType="separate"/>
        </w:r>
        <w:r w:rsidR="00E478CF">
          <w:rPr>
            <w:noProof/>
            <w:webHidden/>
          </w:rPr>
          <w:t>7</w:t>
        </w:r>
        <w:r w:rsidR="00936520">
          <w:rPr>
            <w:noProof/>
            <w:webHidden/>
          </w:rPr>
          <w:fldChar w:fldCharType="end"/>
        </w:r>
      </w:hyperlink>
    </w:p>
    <w:p w14:paraId="13D69550" w14:textId="77777777" w:rsidR="00936520" w:rsidRPr="00936520" w:rsidRDefault="00AB26B9" w:rsidP="00936520">
      <w:pPr>
        <w:pStyle w:val="TOC2"/>
        <w:tabs>
          <w:tab w:val="right" w:leader="dot" w:pos="9060"/>
        </w:tabs>
        <w:spacing w:line="240" w:lineRule="auto"/>
        <w:rPr>
          <w:rFonts w:ascii="Calibri" w:eastAsia="Times New Roman" w:hAnsi="Calibri"/>
          <w:noProof/>
          <w:sz w:val="22"/>
          <w:lang w:val="en-US"/>
        </w:rPr>
      </w:pPr>
      <w:hyperlink w:anchor="_Toc500173269" w:history="1">
        <w:r w:rsidR="00936520" w:rsidRPr="00FF11AA">
          <w:rPr>
            <w:rStyle w:val="Hyperlink"/>
            <w:noProof/>
          </w:rPr>
          <w:t>4.1 Makrokeskkonna analüüs</w:t>
        </w:r>
        <w:r w:rsidR="00936520">
          <w:rPr>
            <w:noProof/>
            <w:webHidden/>
          </w:rPr>
          <w:tab/>
        </w:r>
        <w:r w:rsidR="00936520">
          <w:rPr>
            <w:noProof/>
            <w:webHidden/>
          </w:rPr>
          <w:fldChar w:fldCharType="begin"/>
        </w:r>
        <w:r w:rsidR="00936520">
          <w:rPr>
            <w:noProof/>
            <w:webHidden/>
          </w:rPr>
          <w:instrText xml:space="preserve"> PAGEREF _Toc500173269 \h </w:instrText>
        </w:r>
        <w:r w:rsidR="00936520">
          <w:rPr>
            <w:noProof/>
            <w:webHidden/>
          </w:rPr>
        </w:r>
        <w:r w:rsidR="00936520">
          <w:rPr>
            <w:noProof/>
            <w:webHidden/>
          </w:rPr>
          <w:fldChar w:fldCharType="separate"/>
        </w:r>
        <w:r w:rsidR="00E478CF">
          <w:rPr>
            <w:noProof/>
            <w:webHidden/>
          </w:rPr>
          <w:t>7</w:t>
        </w:r>
        <w:r w:rsidR="00936520">
          <w:rPr>
            <w:noProof/>
            <w:webHidden/>
          </w:rPr>
          <w:fldChar w:fldCharType="end"/>
        </w:r>
      </w:hyperlink>
    </w:p>
    <w:p w14:paraId="2A2ACFBE" w14:textId="77777777" w:rsidR="00936520" w:rsidRPr="00936520" w:rsidRDefault="00AB26B9" w:rsidP="00936520">
      <w:pPr>
        <w:pStyle w:val="TOC2"/>
        <w:tabs>
          <w:tab w:val="right" w:leader="dot" w:pos="9060"/>
        </w:tabs>
        <w:spacing w:line="240" w:lineRule="auto"/>
        <w:rPr>
          <w:rFonts w:ascii="Calibri" w:eastAsia="Times New Roman" w:hAnsi="Calibri"/>
          <w:noProof/>
          <w:sz w:val="22"/>
          <w:lang w:val="en-US"/>
        </w:rPr>
      </w:pPr>
      <w:hyperlink w:anchor="_Toc500173270" w:history="1">
        <w:r w:rsidR="00936520" w:rsidRPr="00FF11AA">
          <w:rPr>
            <w:rStyle w:val="Hyperlink"/>
            <w:noProof/>
          </w:rPr>
          <w:t>4.2 Mikrokeskkonna analüüs</w:t>
        </w:r>
        <w:r w:rsidR="00936520">
          <w:rPr>
            <w:noProof/>
            <w:webHidden/>
          </w:rPr>
          <w:tab/>
        </w:r>
        <w:r w:rsidR="00936520">
          <w:rPr>
            <w:noProof/>
            <w:webHidden/>
          </w:rPr>
          <w:fldChar w:fldCharType="begin"/>
        </w:r>
        <w:r w:rsidR="00936520">
          <w:rPr>
            <w:noProof/>
            <w:webHidden/>
          </w:rPr>
          <w:instrText xml:space="preserve"> PAGEREF _Toc500173270 \h </w:instrText>
        </w:r>
        <w:r w:rsidR="00936520">
          <w:rPr>
            <w:noProof/>
            <w:webHidden/>
          </w:rPr>
        </w:r>
        <w:r w:rsidR="00936520">
          <w:rPr>
            <w:noProof/>
            <w:webHidden/>
          </w:rPr>
          <w:fldChar w:fldCharType="separate"/>
        </w:r>
        <w:r w:rsidR="00E478CF">
          <w:rPr>
            <w:noProof/>
            <w:webHidden/>
          </w:rPr>
          <w:t>10</w:t>
        </w:r>
        <w:r w:rsidR="00936520">
          <w:rPr>
            <w:noProof/>
            <w:webHidden/>
          </w:rPr>
          <w:fldChar w:fldCharType="end"/>
        </w:r>
      </w:hyperlink>
    </w:p>
    <w:p w14:paraId="47706FE9" w14:textId="77777777" w:rsidR="00936520" w:rsidRPr="00936520" w:rsidRDefault="00AB26B9" w:rsidP="00936520">
      <w:pPr>
        <w:pStyle w:val="TOC1"/>
        <w:tabs>
          <w:tab w:val="right" w:leader="dot" w:pos="9060"/>
        </w:tabs>
        <w:spacing w:line="240" w:lineRule="auto"/>
        <w:rPr>
          <w:rFonts w:ascii="Calibri" w:eastAsia="Times New Roman" w:hAnsi="Calibri"/>
          <w:noProof/>
          <w:sz w:val="22"/>
          <w:lang w:val="en-US"/>
        </w:rPr>
      </w:pPr>
      <w:hyperlink w:anchor="_Toc500173271" w:history="1">
        <w:r w:rsidR="00936520" w:rsidRPr="00FF11AA">
          <w:rPr>
            <w:rStyle w:val="Hyperlink"/>
            <w:noProof/>
          </w:rPr>
          <w:t>5. SWOT analüüs</w:t>
        </w:r>
        <w:r w:rsidR="00936520">
          <w:rPr>
            <w:noProof/>
            <w:webHidden/>
          </w:rPr>
          <w:tab/>
        </w:r>
        <w:r w:rsidR="00936520">
          <w:rPr>
            <w:noProof/>
            <w:webHidden/>
          </w:rPr>
          <w:fldChar w:fldCharType="begin"/>
        </w:r>
        <w:r w:rsidR="00936520">
          <w:rPr>
            <w:noProof/>
            <w:webHidden/>
          </w:rPr>
          <w:instrText xml:space="preserve"> PAGEREF _Toc500173271 \h </w:instrText>
        </w:r>
        <w:r w:rsidR="00936520">
          <w:rPr>
            <w:noProof/>
            <w:webHidden/>
          </w:rPr>
        </w:r>
        <w:r w:rsidR="00936520">
          <w:rPr>
            <w:noProof/>
            <w:webHidden/>
          </w:rPr>
          <w:fldChar w:fldCharType="separate"/>
        </w:r>
        <w:r w:rsidR="00E478CF">
          <w:rPr>
            <w:noProof/>
            <w:webHidden/>
          </w:rPr>
          <w:t>12</w:t>
        </w:r>
        <w:r w:rsidR="00936520">
          <w:rPr>
            <w:noProof/>
            <w:webHidden/>
          </w:rPr>
          <w:fldChar w:fldCharType="end"/>
        </w:r>
      </w:hyperlink>
    </w:p>
    <w:p w14:paraId="3F8206DA" w14:textId="77777777" w:rsidR="00936520" w:rsidRPr="00936520" w:rsidRDefault="00AB26B9" w:rsidP="00936520">
      <w:pPr>
        <w:pStyle w:val="TOC1"/>
        <w:tabs>
          <w:tab w:val="right" w:leader="dot" w:pos="9060"/>
        </w:tabs>
        <w:spacing w:line="240" w:lineRule="auto"/>
        <w:rPr>
          <w:rFonts w:ascii="Calibri" w:eastAsia="Times New Roman" w:hAnsi="Calibri"/>
          <w:noProof/>
          <w:sz w:val="22"/>
          <w:lang w:val="en-US"/>
        </w:rPr>
      </w:pPr>
      <w:hyperlink w:anchor="_Toc500173272" w:history="1">
        <w:r w:rsidR="00936520" w:rsidRPr="00FF11AA">
          <w:rPr>
            <w:rStyle w:val="Hyperlink"/>
            <w:noProof/>
          </w:rPr>
          <w:t>6. teenus, teenuse osutamise põhiprotsessid, OMAHIND</w:t>
        </w:r>
        <w:r w:rsidR="00936520">
          <w:rPr>
            <w:noProof/>
            <w:webHidden/>
          </w:rPr>
          <w:tab/>
        </w:r>
        <w:r w:rsidR="00936520">
          <w:rPr>
            <w:noProof/>
            <w:webHidden/>
          </w:rPr>
          <w:fldChar w:fldCharType="begin"/>
        </w:r>
        <w:r w:rsidR="00936520">
          <w:rPr>
            <w:noProof/>
            <w:webHidden/>
          </w:rPr>
          <w:instrText xml:space="preserve"> PAGEREF _Toc500173272 \h </w:instrText>
        </w:r>
        <w:r w:rsidR="00936520">
          <w:rPr>
            <w:noProof/>
            <w:webHidden/>
          </w:rPr>
        </w:r>
        <w:r w:rsidR="00936520">
          <w:rPr>
            <w:noProof/>
            <w:webHidden/>
          </w:rPr>
          <w:fldChar w:fldCharType="separate"/>
        </w:r>
        <w:r w:rsidR="00E478CF">
          <w:rPr>
            <w:noProof/>
            <w:webHidden/>
          </w:rPr>
          <w:t>13</w:t>
        </w:r>
        <w:r w:rsidR="00936520">
          <w:rPr>
            <w:noProof/>
            <w:webHidden/>
          </w:rPr>
          <w:fldChar w:fldCharType="end"/>
        </w:r>
      </w:hyperlink>
    </w:p>
    <w:p w14:paraId="7A4D9E6D" w14:textId="77777777" w:rsidR="00936520" w:rsidRPr="00936520" w:rsidRDefault="00AB26B9" w:rsidP="00936520">
      <w:pPr>
        <w:pStyle w:val="TOC2"/>
        <w:tabs>
          <w:tab w:val="right" w:leader="dot" w:pos="9060"/>
        </w:tabs>
        <w:spacing w:line="240" w:lineRule="auto"/>
        <w:rPr>
          <w:rFonts w:ascii="Calibri" w:eastAsia="Times New Roman" w:hAnsi="Calibri"/>
          <w:noProof/>
          <w:sz w:val="22"/>
          <w:lang w:val="en-US"/>
        </w:rPr>
      </w:pPr>
      <w:hyperlink w:anchor="_Toc500173273" w:history="1">
        <w:r w:rsidR="00936520" w:rsidRPr="00FF11AA">
          <w:rPr>
            <w:rStyle w:val="Hyperlink"/>
            <w:noProof/>
          </w:rPr>
          <w:t>6.1 Teenuse kirjeldus</w:t>
        </w:r>
        <w:r w:rsidR="00936520">
          <w:rPr>
            <w:noProof/>
            <w:webHidden/>
          </w:rPr>
          <w:tab/>
        </w:r>
        <w:r w:rsidR="00936520">
          <w:rPr>
            <w:noProof/>
            <w:webHidden/>
          </w:rPr>
          <w:fldChar w:fldCharType="begin"/>
        </w:r>
        <w:r w:rsidR="00936520">
          <w:rPr>
            <w:noProof/>
            <w:webHidden/>
          </w:rPr>
          <w:instrText xml:space="preserve"> PAGEREF _Toc500173273 \h </w:instrText>
        </w:r>
        <w:r w:rsidR="00936520">
          <w:rPr>
            <w:noProof/>
            <w:webHidden/>
          </w:rPr>
        </w:r>
        <w:r w:rsidR="00936520">
          <w:rPr>
            <w:noProof/>
            <w:webHidden/>
          </w:rPr>
          <w:fldChar w:fldCharType="separate"/>
        </w:r>
        <w:r w:rsidR="00E478CF">
          <w:rPr>
            <w:noProof/>
            <w:webHidden/>
          </w:rPr>
          <w:t>13</w:t>
        </w:r>
        <w:r w:rsidR="00936520">
          <w:rPr>
            <w:noProof/>
            <w:webHidden/>
          </w:rPr>
          <w:fldChar w:fldCharType="end"/>
        </w:r>
      </w:hyperlink>
    </w:p>
    <w:p w14:paraId="0EC3B582" w14:textId="77777777" w:rsidR="00936520" w:rsidRPr="00936520" w:rsidRDefault="00AB26B9" w:rsidP="00936520">
      <w:pPr>
        <w:pStyle w:val="TOC2"/>
        <w:tabs>
          <w:tab w:val="right" w:leader="dot" w:pos="9060"/>
        </w:tabs>
        <w:spacing w:line="240" w:lineRule="auto"/>
        <w:rPr>
          <w:rFonts w:ascii="Calibri" w:eastAsia="Times New Roman" w:hAnsi="Calibri"/>
          <w:noProof/>
          <w:sz w:val="22"/>
          <w:lang w:val="en-US"/>
        </w:rPr>
      </w:pPr>
      <w:hyperlink w:anchor="_Toc500173274" w:history="1">
        <w:r w:rsidR="00936520" w:rsidRPr="00FF11AA">
          <w:rPr>
            <w:rStyle w:val="Hyperlink"/>
            <w:noProof/>
          </w:rPr>
          <w:t>6.2 Teenindamise põhiprotsessid</w:t>
        </w:r>
        <w:r w:rsidR="00936520">
          <w:rPr>
            <w:noProof/>
            <w:webHidden/>
          </w:rPr>
          <w:tab/>
        </w:r>
        <w:r w:rsidR="00936520">
          <w:rPr>
            <w:noProof/>
            <w:webHidden/>
          </w:rPr>
          <w:fldChar w:fldCharType="begin"/>
        </w:r>
        <w:r w:rsidR="00936520">
          <w:rPr>
            <w:noProof/>
            <w:webHidden/>
          </w:rPr>
          <w:instrText xml:space="preserve"> PAGEREF _Toc500173274 \h </w:instrText>
        </w:r>
        <w:r w:rsidR="00936520">
          <w:rPr>
            <w:noProof/>
            <w:webHidden/>
          </w:rPr>
        </w:r>
        <w:r w:rsidR="00936520">
          <w:rPr>
            <w:noProof/>
            <w:webHidden/>
          </w:rPr>
          <w:fldChar w:fldCharType="separate"/>
        </w:r>
        <w:r w:rsidR="00E478CF">
          <w:rPr>
            <w:noProof/>
            <w:webHidden/>
          </w:rPr>
          <w:t>16</w:t>
        </w:r>
        <w:r w:rsidR="00936520">
          <w:rPr>
            <w:noProof/>
            <w:webHidden/>
          </w:rPr>
          <w:fldChar w:fldCharType="end"/>
        </w:r>
      </w:hyperlink>
    </w:p>
    <w:p w14:paraId="05170416" w14:textId="77777777" w:rsidR="00936520" w:rsidRPr="00936520" w:rsidRDefault="00AB26B9" w:rsidP="00936520">
      <w:pPr>
        <w:pStyle w:val="TOC2"/>
        <w:tabs>
          <w:tab w:val="right" w:leader="dot" w:pos="9060"/>
        </w:tabs>
        <w:spacing w:line="240" w:lineRule="auto"/>
        <w:rPr>
          <w:rFonts w:ascii="Calibri" w:eastAsia="Times New Roman" w:hAnsi="Calibri"/>
          <w:noProof/>
          <w:sz w:val="22"/>
          <w:lang w:val="en-US"/>
        </w:rPr>
      </w:pPr>
      <w:hyperlink w:anchor="_Toc500173275" w:history="1">
        <w:r w:rsidR="00936520" w:rsidRPr="00FF11AA">
          <w:rPr>
            <w:rStyle w:val="Hyperlink"/>
            <w:noProof/>
          </w:rPr>
          <w:t>6.3 Teenindusvõimsus, hinnakujundus ja omahinna kalkulatsioon</w:t>
        </w:r>
        <w:r w:rsidR="00936520">
          <w:rPr>
            <w:noProof/>
            <w:webHidden/>
          </w:rPr>
          <w:tab/>
        </w:r>
        <w:r w:rsidR="00936520">
          <w:rPr>
            <w:noProof/>
            <w:webHidden/>
          </w:rPr>
          <w:fldChar w:fldCharType="begin"/>
        </w:r>
        <w:r w:rsidR="00936520">
          <w:rPr>
            <w:noProof/>
            <w:webHidden/>
          </w:rPr>
          <w:instrText xml:space="preserve"> PAGEREF _Toc500173275 \h </w:instrText>
        </w:r>
        <w:r w:rsidR="00936520">
          <w:rPr>
            <w:noProof/>
            <w:webHidden/>
          </w:rPr>
        </w:r>
        <w:r w:rsidR="00936520">
          <w:rPr>
            <w:noProof/>
            <w:webHidden/>
          </w:rPr>
          <w:fldChar w:fldCharType="separate"/>
        </w:r>
        <w:r w:rsidR="00E478CF">
          <w:rPr>
            <w:noProof/>
            <w:webHidden/>
          </w:rPr>
          <w:t>18</w:t>
        </w:r>
        <w:r w:rsidR="00936520">
          <w:rPr>
            <w:noProof/>
            <w:webHidden/>
          </w:rPr>
          <w:fldChar w:fldCharType="end"/>
        </w:r>
      </w:hyperlink>
    </w:p>
    <w:p w14:paraId="5F047AE2" w14:textId="77777777" w:rsidR="00936520" w:rsidRPr="00936520" w:rsidRDefault="00AB26B9" w:rsidP="00936520">
      <w:pPr>
        <w:pStyle w:val="TOC1"/>
        <w:tabs>
          <w:tab w:val="right" w:leader="dot" w:pos="9060"/>
        </w:tabs>
        <w:spacing w:line="240" w:lineRule="auto"/>
        <w:rPr>
          <w:rFonts w:ascii="Calibri" w:eastAsia="Times New Roman" w:hAnsi="Calibri"/>
          <w:noProof/>
          <w:sz w:val="22"/>
          <w:lang w:val="en-US"/>
        </w:rPr>
      </w:pPr>
      <w:hyperlink w:anchor="_Toc500173276" w:history="1">
        <w:r w:rsidR="00936520" w:rsidRPr="00FF11AA">
          <w:rPr>
            <w:rStyle w:val="Hyperlink"/>
            <w:noProof/>
          </w:rPr>
          <w:t>7. Turg ja kliendid</w:t>
        </w:r>
        <w:r w:rsidR="00936520">
          <w:rPr>
            <w:noProof/>
            <w:webHidden/>
          </w:rPr>
          <w:tab/>
        </w:r>
        <w:r w:rsidR="00936520">
          <w:rPr>
            <w:noProof/>
            <w:webHidden/>
          </w:rPr>
          <w:fldChar w:fldCharType="begin"/>
        </w:r>
        <w:r w:rsidR="00936520">
          <w:rPr>
            <w:noProof/>
            <w:webHidden/>
          </w:rPr>
          <w:instrText xml:space="preserve"> PAGEREF _Toc500173276 \h </w:instrText>
        </w:r>
        <w:r w:rsidR="00936520">
          <w:rPr>
            <w:noProof/>
            <w:webHidden/>
          </w:rPr>
        </w:r>
        <w:r w:rsidR="00936520">
          <w:rPr>
            <w:noProof/>
            <w:webHidden/>
          </w:rPr>
          <w:fldChar w:fldCharType="separate"/>
        </w:r>
        <w:r w:rsidR="00E478CF">
          <w:rPr>
            <w:noProof/>
            <w:webHidden/>
          </w:rPr>
          <w:t>21</w:t>
        </w:r>
        <w:r w:rsidR="00936520">
          <w:rPr>
            <w:noProof/>
            <w:webHidden/>
          </w:rPr>
          <w:fldChar w:fldCharType="end"/>
        </w:r>
      </w:hyperlink>
    </w:p>
    <w:p w14:paraId="49EB2776" w14:textId="77777777" w:rsidR="00936520" w:rsidRPr="00936520" w:rsidRDefault="00AB26B9" w:rsidP="00936520">
      <w:pPr>
        <w:pStyle w:val="TOC2"/>
        <w:tabs>
          <w:tab w:val="right" w:leader="dot" w:pos="9060"/>
        </w:tabs>
        <w:spacing w:line="240" w:lineRule="auto"/>
        <w:rPr>
          <w:rFonts w:ascii="Calibri" w:eastAsia="Times New Roman" w:hAnsi="Calibri"/>
          <w:noProof/>
          <w:sz w:val="22"/>
          <w:lang w:val="en-US"/>
        </w:rPr>
      </w:pPr>
      <w:hyperlink w:anchor="_Toc500173277" w:history="1">
        <w:r w:rsidR="00936520" w:rsidRPr="00FF11AA">
          <w:rPr>
            <w:rStyle w:val="Hyperlink"/>
            <w:noProof/>
          </w:rPr>
          <w:t>7.1 Turg</w:t>
        </w:r>
        <w:r w:rsidR="00936520">
          <w:rPr>
            <w:noProof/>
            <w:webHidden/>
          </w:rPr>
          <w:tab/>
        </w:r>
        <w:r w:rsidR="00936520">
          <w:rPr>
            <w:noProof/>
            <w:webHidden/>
          </w:rPr>
          <w:fldChar w:fldCharType="begin"/>
        </w:r>
        <w:r w:rsidR="00936520">
          <w:rPr>
            <w:noProof/>
            <w:webHidden/>
          </w:rPr>
          <w:instrText xml:space="preserve"> PAGEREF _Toc500173277 \h </w:instrText>
        </w:r>
        <w:r w:rsidR="00936520">
          <w:rPr>
            <w:noProof/>
            <w:webHidden/>
          </w:rPr>
        </w:r>
        <w:r w:rsidR="00936520">
          <w:rPr>
            <w:noProof/>
            <w:webHidden/>
          </w:rPr>
          <w:fldChar w:fldCharType="separate"/>
        </w:r>
        <w:r w:rsidR="00E478CF">
          <w:rPr>
            <w:noProof/>
            <w:webHidden/>
          </w:rPr>
          <w:t>21</w:t>
        </w:r>
        <w:r w:rsidR="00936520">
          <w:rPr>
            <w:noProof/>
            <w:webHidden/>
          </w:rPr>
          <w:fldChar w:fldCharType="end"/>
        </w:r>
      </w:hyperlink>
    </w:p>
    <w:p w14:paraId="5D55C144" w14:textId="77777777" w:rsidR="00936520" w:rsidRPr="00936520" w:rsidRDefault="00AB26B9" w:rsidP="00936520">
      <w:pPr>
        <w:pStyle w:val="TOC2"/>
        <w:tabs>
          <w:tab w:val="right" w:leader="dot" w:pos="9060"/>
        </w:tabs>
        <w:spacing w:line="240" w:lineRule="auto"/>
        <w:rPr>
          <w:rFonts w:ascii="Calibri" w:eastAsia="Times New Roman" w:hAnsi="Calibri"/>
          <w:noProof/>
          <w:sz w:val="22"/>
          <w:lang w:val="en-US"/>
        </w:rPr>
      </w:pPr>
      <w:hyperlink w:anchor="_Toc500173278" w:history="1">
        <w:r w:rsidR="00936520" w:rsidRPr="00FF11AA">
          <w:rPr>
            <w:rStyle w:val="Hyperlink"/>
            <w:noProof/>
          </w:rPr>
          <w:t>7.2 Sihtgrupi kirjeldus</w:t>
        </w:r>
        <w:r w:rsidR="00936520">
          <w:rPr>
            <w:noProof/>
            <w:webHidden/>
          </w:rPr>
          <w:tab/>
        </w:r>
        <w:r w:rsidR="00936520">
          <w:rPr>
            <w:noProof/>
            <w:webHidden/>
          </w:rPr>
          <w:fldChar w:fldCharType="begin"/>
        </w:r>
        <w:r w:rsidR="00936520">
          <w:rPr>
            <w:noProof/>
            <w:webHidden/>
          </w:rPr>
          <w:instrText xml:space="preserve"> PAGEREF _Toc500173278 \h </w:instrText>
        </w:r>
        <w:r w:rsidR="00936520">
          <w:rPr>
            <w:noProof/>
            <w:webHidden/>
          </w:rPr>
        </w:r>
        <w:r w:rsidR="00936520">
          <w:rPr>
            <w:noProof/>
            <w:webHidden/>
          </w:rPr>
          <w:fldChar w:fldCharType="separate"/>
        </w:r>
        <w:r w:rsidR="00E478CF">
          <w:rPr>
            <w:noProof/>
            <w:webHidden/>
          </w:rPr>
          <w:t>22</w:t>
        </w:r>
        <w:r w:rsidR="00936520">
          <w:rPr>
            <w:noProof/>
            <w:webHidden/>
          </w:rPr>
          <w:fldChar w:fldCharType="end"/>
        </w:r>
      </w:hyperlink>
    </w:p>
    <w:p w14:paraId="3DE44105" w14:textId="77777777" w:rsidR="00936520" w:rsidRPr="00936520" w:rsidRDefault="00AB26B9" w:rsidP="00936520">
      <w:pPr>
        <w:pStyle w:val="TOC1"/>
        <w:tabs>
          <w:tab w:val="right" w:leader="dot" w:pos="9060"/>
        </w:tabs>
        <w:spacing w:line="240" w:lineRule="auto"/>
        <w:rPr>
          <w:rFonts w:ascii="Calibri" w:eastAsia="Times New Roman" w:hAnsi="Calibri"/>
          <w:noProof/>
          <w:sz w:val="22"/>
          <w:lang w:val="en-US"/>
        </w:rPr>
      </w:pPr>
      <w:hyperlink w:anchor="_Toc500173279" w:history="1">
        <w:r w:rsidR="00936520" w:rsidRPr="00FF11AA">
          <w:rPr>
            <w:rStyle w:val="Hyperlink"/>
            <w:noProof/>
          </w:rPr>
          <w:t>8. Konkurents</w:t>
        </w:r>
        <w:r w:rsidR="00936520">
          <w:rPr>
            <w:noProof/>
            <w:webHidden/>
          </w:rPr>
          <w:tab/>
        </w:r>
        <w:r w:rsidR="00936520">
          <w:rPr>
            <w:noProof/>
            <w:webHidden/>
          </w:rPr>
          <w:fldChar w:fldCharType="begin"/>
        </w:r>
        <w:r w:rsidR="00936520">
          <w:rPr>
            <w:noProof/>
            <w:webHidden/>
          </w:rPr>
          <w:instrText xml:space="preserve"> PAGEREF _Toc500173279 \h </w:instrText>
        </w:r>
        <w:r w:rsidR="00936520">
          <w:rPr>
            <w:noProof/>
            <w:webHidden/>
          </w:rPr>
        </w:r>
        <w:r w:rsidR="00936520">
          <w:rPr>
            <w:noProof/>
            <w:webHidden/>
          </w:rPr>
          <w:fldChar w:fldCharType="separate"/>
        </w:r>
        <w:r w:rsidR="00E478CF">
          <w:rPr>
            <w:noProof/>
            <w:webHidden/>
          </w:rPr>
          <w:t>23</w:t>
        </w:r>
        <w:r w:rsidR="00936520">
          <w:rPr>
            <w:noProof/>
            <w:webHidden/>
          </w:rPr>
          <w:fldChar w:fldCharType="end"/>
        </w:r>
      </w:hyperlink>
    </w:p>
    <w:p w14:paraId="789F2532" w14:textId="77777777" w:rsidR="00936520" w:rsidRPr="00936520" w:rsidRDefault="00AB26B9" w:rsidP="00936520">
      <w:pPr>
        <w:pStyle w:val="TOC1"/>
        <w:tabs>
          <w:tab w:val="right" w:leader="dot" w:pos="9060"/>
        </w:tabs>
        <w:spacing w:line="240" w:lineRule="auto"/>
        <w:rPr>
          <w:rFonts w:ascii="Calibri" w:eastAsia="Times New Roman" w:hAnsi="Calibri"/>
          <w:noProof/>
          <w:sz w:val="22"/>
          <w:lang w:val="en-US"/>
        </w:rPr>
      </w:pPr>
      <w:hyperlink w:anchor="_Toc500173280" w:history="1">
        <w:r w:rsidR="00936520" w:rsidRPr="00FF11AA">
          <w:rPr>
            <w:rStyle w:val="Hyperlink"/>
            <w:noProof/>
          </w:rPr>
          <w:t>9. Turundustegevus</w:t>
        </w:r>
        <w:r w:rsidR="00936520">
          <w:rPr>
            <w:noProof/>
            <w:webHidden/>
          </w:rPr>
          <w:tab/>
        </w:r>
        <w:r w:rsidR="00936520">
          <w:rPr>
            <w:noProof/>
            <w:webHidden/>
          </w:rPr>
          <w:fldChar w:fldCharType="begin"/>
        </w:r>
        <w:r w:rsidR="00936520">
          <w:rPr>
            <w:noProof/>
            <w:webHidden/>
          </w:rPr>
          <w:instrText xml:space="preserve"> PAGEREF _Toc500173280 \h </w:instrText>
        </w:r>
        <w:r w:rsidR="00936520">
          <w:rPr>
            <w:noProof/>
            <w:webHidden/>
          </w:rPr>
        </w:r>
        <w:r w:rsidR="00936520">
          <w:rPr>
            <w:noProof/>
            <w:webHidden/>
          </w:rPr>
          <w:fldChar w:fldCharType="separate"/>
        </w:r>
        <w:r w:rsidR="00E478CF">
          <w:rPr>
            <w:noProof/>
            <w:webHidden/>
          </w:rPr>
          <w:t>25</w:t>
        </w:r>
        <w:r w:rsidR="00936520">
          <w:rPr>
            <w:noProof/>
            <w:webHidden/>
          </w:rPr>
          <w:fldChar w:fldCharType="end"/>
        </w:r>
      </w:hyperlink>
    </w:p>
    <w:p w14:paraId="0C62DAD7" w14:textId="77777777" w:rsidR="00936520" w:rsidRPr="00936520" w:rsidRDefault="00AB26B9" w:rsidP="00936520">
      <w:pPr>
        <w:pStyle w:val="TOC1"/>
        <w:tabs>
          <w:tab w:val="right" w:leader="dot" w:pos="9060"/>
        </w:tabs>
        <w:spacing w:line="240" w:lineRule="auto"/>
        <w:rPr>
          <w:rFonts w:ascii="Calibri" w:eastAsia="Times New Roman" w:hAnsi="Calibri"/>
          <w:noProof/>
          <w:sz w:val="22"/>
          <w:lang w:val="en-US"/>
        </w:rPr>
      </w:pPr>
      <w:hyperlink w:anchor="_Toc500173281" w:history="1">
        <w:r w:rsidR="00936520" w:rsidRPr="00FF11AA">
          <w:rPr>
            <w:rStyle w:val="Hyperlink"/>
            <w:noProof/>
          </w:rPr>
          <w:t>10. Personal ja juhtimine</w:t>
        </w:r>
        <w:r w:rsidR="00936520">
          <w:rPr>
            <w:noProof/>
            <w:webHidden/>
          </w:rPr>
          <w:tab/>
        </w:r>
        <w:r w:rsidR="00936520">
          <w:rPr>
            <w:noProof/>
            <w:webHidden/>
          </w:rPr>
          <w:fldChar w:fldCharType="begin"/>
        </w:r>
        <w:r w:rsidR="00936520">
          <w:rPr>
            <w:noProof/>
            <w:webHidden/>
          </w:rPr>
          <w:instrText xml:space="preserve"> PAGEREF _Toc500173281 \h </w:instrText>
        </w:r>
        <w:r w:rsidR="00936520">
          <w:rPr>
            <w:noProof/>
            <w:webHidden/>
          </w:rPr>
        </w:r>
        <w:r w:rsidR="00936520">
          <w:rPr>
            <w:noProof/>
            <w:webHidden/>
          </w:rPr>
          <w:fldChar w:fldCharType="separate"/>
        </w:r>
        <w:r w:rsidR="00E478CF">
          <w:rPr>
            <w:noProof/>
            <w:webHidden/>
          </w:rPr>
          <w:t>28</w:t>
        </w:r>
        <w:r w:rsidR="00936520">
          <w:rPr>
            <w:noProof/>
            <w:webHidden/>
          </w:rPr>
          <w:fldChar w:fldCharType="end"/>
        </w:r>
      </w:hyperlink>
    </w:p>
    <w:p w14:paraId="47721E55" w14:textId="77777777" w:rsidR="00936520" w:rsidRPr="00936520" w:rsidRDefault="00AB26B9" w:rsidP="00936520">
      <w:pPr>
        <w:pStyle w:val="TOC2"/>
        <w:tabs>
          <w:tab w:val="right" w:leader="dot" w:pos="9060"/>
        </w:tabs>
        <w:spacing w:line="240" w:lineRule="auto"/>
        <w:rPr>
          <w:rFonts w:ascii="Calibri" w:eastAsia="Times New Roman" w:hAnsi="Calibri"/>
          <w:noProof/>
          <w:sz w:val="22"/>
          <w:lang w:val="en-US"/>
        </w:rPr>
      </w:pPr>
      <w:hyperlink w:anchor="_Toc500173282" w:history="1">
        <w:r w:rsidR="00936520" w:rsidRPr="00FF11AA">
          <w:rPr>
            <w:rStyle w:val="Hyperlink"/>
            <w:noProof/>
          </w:rPr>
          <w:t>10.1 Juhtimine</w:t>
        </w:r>
        <w:r w:rsidR="00936520">
          <w:rPr>
            <w:noProof/>
            <w:webHidden/>
          </w:rPr>
          <w:tab/>
        </w:r>
        <w:r w:rsidR="00936520">
          <w:rPr>
            <w:noProof/>
            <w:webHidden/>
          </w:rPr>
          <w:fldChar w:fldCharType="begin"/>
        </w:r>
        <w:r w:rsidR="00936520">
          <w:rPr>
            <w:noProof/>
            <w:webHidden/>
          </w:rPr>
          <w:instrText xml:space="preserve"> PAGEREF _Toc500173282 \h </w:instrText>
        </w:r>
        <w:r w:rsidR="00936520">
          <w:rPr>
            <w:noProof/>
            <w:webHidden/>
          </w:rPr>
        </w:r>
        <w:r w:rsidR="00936520">
          <w:rPr>
            <w:noProof/>
            <w:webHidden/>
          </w:rPr>
          <w:fldChar w:fldCharType="separate"/>
        </w:r>
        <w:r w:rsidR="00E478CF">
          <w:rPr>
            <w:noProof/>
            <w:webHidden/>
          </w:rPr>
          <w:t>28</w:t>
        </w:r>
        <w:r w:rsidR="00936520">
          <w:rPr>
            <w:noProof/>
            <w:webHidden/>
          </w:rPr>
          <w:fldChar w:fldCharType="end"/>
        </w:r>
      </w:hyperlink>
    </w:p>
    <w:p w14:paraId="00026D83" w14:textId="77777777" w:rsidR="00936520" w:rsidRPr="00936520" w:rsidRDefault="00AB26B9" w:rsidP="00936520">
      <w:pPr>
        <w:pStyle w:val="TOC2"/>
        <w:tabs>
          <w:tab w:val="right" w:leader="dot" w:pos="9060"/>
        </w:tabs>
        <w:spacing w:line="240" w:lineRule="auto"/>
        <w:rPr>
          <w:rFonts w:ascii="Calibri" w:eastAsia="Times New Roman" w:hAnsi="Calibri"/>
          <w:noProof/>
          <w:sz w:val="22"/>
          <w:lang w:val="en-US"/>
        </w:rPr>
      </w:pPr>
      <w:hyperlink w:anchor="_Toc500173283" w:history="1">
        <w:r w:rsidR="00936520" w:rsidRPr="00FF11AA">
          <w:rPr>
            <w:rStyle w:val="Hyperlink"/>
            <w:noProof/>
          </w:rPr>
          <w:t>10.2 Personal</w:t>
        </w:r>
        <w:r w:rsidR="00936520">
          <w:rPr>
            <w:noProof/>
            <w:webHidden/>
          </w:rPr>
          <w:tab/>
        </w:r>
        <w:r w:rsidR="00936520">
          <w:rPr>
            <w:noProof/>
            <w:webHidden/>
          </w:rPr>
          <w:fldChar w:fldCharType="begin"/>
        </w:r>
        <w:r w:rsidR="00936520">
          <w:rPr>
            <w:noProof/>
            <w:webHidden/>
          </w:rPr>
          <w:instrText xml:space="preserve"> PAGEREF _Toc500173283 \h </w:instrText>
        </w:r>
        <w:r w:rsidR="00936520">
          <w:rPr>
            <w:noProof/>
            <w:webHidden/>
          </w:rPr>
        </w:r>
        <w:r w:rsidR="00936520">
          <w:rPr>
            <w:noProof/>
            <w:webHidden/>
          </w:rPr>
          <w:fldChar w:fldCharType="separate"/>
        </w:r>
        <w:r w:rsidR="00E478CF">
          <w:rPr>
            <w:noProof/>
            <w:webHidden/>
          </w:rPr>
          <w:t>28</w:t>
        </w:r>
        <w:r w:rsidR="00936520">
          <w:rPr>
            <w:noProof/>
            <w:webHidden/>
          </w:rPr>
          <w:fldChar w:fldCharType="end"/>
        </w:r>
      </w:hyperlink>
    </w:p>
    <w:p w14:paraId="782FEAC4" w14:textId="77777777" w:rsidR="00936520" w:rsidRPr="00936520" w:rsidRDefault="00AB26B9" w:rsidP="00936520">
      <w:pPr>
        <w:pStyle w:val="TOC1"/>
        <w:tabs>
          <w:tab w:val="right" w:leader="dot" w:pos="9060"/>
        </w:tabs>
        <w:spacing w:line="240" w:lineRule="auto"/>
        <w:rPr>
          <w:rFonts w:ascii="Calibri" w:eastAsia="Times New Roman" w:hAnsi="Calibri"/>
          <w:noProof/>
          <w:sz w:val="22"/>
          <w:lang w:val="en-US"/>
        </w:rPr>
      </w:pPr>
      <w:hyperlink w:anchor="_Toc500173284" w:history="1">
        <w:r w:rsidR="00936520" w:rsidRPr="00FF11AA">
          <w:rPr>
            <w:rStyle w:val="Hyperlink"/>
            <w:noProof/>
          </w:rPr>
          <w:t>11. Riskianalüüs</w:t>
        </w:r>
        <w:r w:rsidR="00936520">
          <w:rPr>
            <w:noProof/>
            <w:webHidden/>
          </w:rPr>
          <w:tab/>
        </w:r>
        <w:r w:rsidR="00936520">
          <w:rPr>
            <w:noProof/>
            <w:webHidden/>
          </w:rPr>
          <w:fldChar w:fldCharType="begin"/>
        </w:r>
        <w:r w:rsidR="00936520">
          <w:rPr>
            <w:noProof/>
            <w:webHidden/>
          </w:rPr>
          <w:instrText xml:space="preserve"> PAGEREF _Toc500173284 \h </w:instrText>
        </w:r>
        <w:r w:rsidR="00936520">
          <w:rPr>
            <w:noProof/>
            <w:webHidden/>
          </w:rPr>
        </w:r>
        <w:r w:rsidR="00936520">
          <w:rPr>
            <w:noProof/>
            <w:webHidden/>
          </w:rPr>
          <w:fldChar w:fldCharType="separate"/>
        </w:r>
        <w:r w:rsidR="00E478CF">
          <w:rPr>
            <w:noProof/>
            <w:webHidden/>
          </w:rPr>
          <w:t>30</w:t>
        </w:r>
        <w:r w:rsidR="00936520">
          <w:rPr>
            <w:noProof/>
            <w:webHidden/>
          </w:rPr>
          <w:fldChar w:fldCharType="end"/>
        </w:r>
      </w:hyperlink>
    </w:p>
    <w:p w14:paraId="614E598A" w14:textId="77777777" w:rsidR="00936520" w:rsidRPr="00936520" w:rsidRDefault="00AB26B9" w:rsidP="00936520">
      <w:pPr>
        <w:pStyle w:val="TOC1"/>
        <w:tabs>
          <w:tab w:val="right" w:leader="dot" w:pos="9060"/>
        </w:tabs>
        <w:spacing w:line="240" w:lineRule="auto"/>
        <w:rPr>
          <w:rFonts w:ascii="Calibri" w:eastAsia="Times New Roman" w:hAnsi="Calibri"/>
          <w:noProof/>
          <w:sz w:val="22"/>
          <w:lang w:val="en-US"/>
        </w:rPr>
      </w:pPr>
      <w:hyperlink w:anchor="_Toc500173285" w:history="1">
        <w:r w:rsidR="00936520" w:rsidRPr="00FF11AA">
          <w:rPr>
            <w:rStyle w:val="Hyperlink"/>
            <w:noProof/>
          </w:rPr>
          <w:t>12. Ettevõtte käivitamise tegevuskava</w:t>
        </w:r>
        <w:r w:rsidR="00936520">
          <w:rPr>
            <w:noProof/>
            <w:webHidden/>
          </w:rPr>
          <w:tab/>
        </w:r>
        <w:r w:rsidR="00936520">
          <w:rPr>
            <w:noProof/>
            <w:webHidden/>
          </w:rPr>
          <w:fldChar w:fldCharType="begin"/>
        </w:r>
        <w:r w:rsidR="00936520">
          <w:rPr>
            <w:noProof/>
            <w:webHidden/>
          </w:rPr>
          <w:instrText xml:space="preserve"> PAGEREF _Toc500173285 \h </w:instrText>
        </w:r>
        <w:r w:rsidR="00936520">
          <w:rPr>
            <w:noProof/>
            <w:webHidden/>
          </w:rPr>
        </w:r>
        <w:r w:rsidR="00936520">
          <w:rPr>
            <w:noProof/>
            <w:webHidden/>
          </w:rPr>
          <w:fldChar w:fldCharType="separate"/>
        </w:r>
        <w:r w:rsidR="00E478CF">
          <w:rPr>
            <w:noProof/>
            <w:webHidden/>
          </w:rPr>
          <w:t>32</w:t>
        </w:r>
        <w:r w:rsidR="00936520">
          <w:rPr>
            <w:noProof/>
            <w:webHidden/>
          </w:rPr>
          <w:fldChar w:fldCharType="end"/>
        </w:r>
      </w:hyperlink>
    </w:p>
    <w:p w14:paraId="15CDDFF9" w14:textId="77777777" w:rsidR="00936520" w:rsidRPr="00936520" w:rsidRDefault="00AB26B9" w:rsidP="00936520">
      <w:pPr>
        <w:pStyle w:val="TOC1"/>
        <w:tabs>
          <w:tab w:val="right" w:leader="dot" w:pos="9060"/>
        </w:tabs>
        <w:spacing w:line="240" w:lineRule="auto"/>
        <w:rPr>
          <w:rFonts w:ascii="Calibri" w:eastAsia="Times New Roman" w:hAnsi="Calibri"/>
          <w:noProof/>
          <w:sz w:val="22"/>
          <w:lang w:val="en-US"/>
        </w:rPr>
      </w:pPr>
      <w:hyperlink w:anchor="_Toc500173286" w:history="1">
        <w:r w:rsidR="00936520" w:rsidRPr="00FF11AA">
          <w:rPr>
            <w:rStyle w:val="Hyperlink"/>
            <w:noProof/>
          </w:rPr>
          <w:t>13. Finantsplaneerimine</w:t>
        </w:r>
        <w:r w:rsidR="00936520">
          <w:rPr>
            <w:noProof/>
            <w:webHidden/>
          </w:rPr>
          <w:tab/>
        </w:r>
        <w:r w:rsidR="00936520">
          <w:rPr>
            <w:noProof/>
            <w:webHidden/>
          </w:rPr>
          <w:fldChar w:fldCharType="begin"/>
        </w:r>
        <w:r w:rsidR="00936520">
          <w:rPr>
            <w:noProof/>
            <w:webHidden/>
          </w:rPr>
          <w:instrText xml:space="preserve"> PAGEREF _Toc500173286 \h </w:instrText>
        </w:r>
        <w:r w:rsidR="00936520">
          <w:rPr>
            <w:noProof/>
            <w:webHidden/>
          </w:rPr>
        </w:r>
        <w:r w:rsidR="00936520">
          <w:rPr>
            <w:noProof/>
            <w:webHidden/>
          </w:rPr>
          <w:fldChar w:fldCharType="separate"/>
        </w:r>
        <w:r w:rsidR="00E478CF">
          <w:rPr>
            <w:noProof/>
            <w:webHidden/>
          </w:rPr>
          <w:t>33</w:t>
        </w:r>
        <w:r w:rsidR="00936520">
          <w:rPr>
            <w:noProof/>
            <w:webHidden/>
          </w:rPr>
          <w:fldChar w:fldCharType="end"/>
        </w:r>
      </w:hyperlink>
    </w:p>
    <w:p w14:paraId="161608F5" w14:textId="77777777" w:rsidR="00936520" w:rsidRPr="00936520" w:rsidRDefault="00AB26B9" w:rsidP="00936520">
      <w:pPr>
        <w:pStyle w:val="TOC2"/>
        <w:tabs>
          <w:tab w:val="right" w:leader="dot" w:pos="9060"/>
        </w:tabs>
        <w:spacing w:line="240" w:lineRule="auto"/>
        <w:rPr>
          <w:rFonts w:ascii="Calibri" w:eastAsia="Times New Roman" w:hAnsi="Calibri"/>
          <w:noProof/>
          <w:sz w:val="22"/>
          <w:lang w:val="en-US"/>
        </w:rPr>
      </w:pPr>
      <w:hyperlink w:anchor="_Toc500173287" w:history="1">
        <w:r w:rsidR="00936520" w:rsidRPr="00FF11AA">
          <w:rPr>
            <w:rStyle w:val="Hyperlink"/>
            <w:noProof/>
          </w:rPr>
          <w:t>13.1 Investeeringud ja rahastamine</w:t>
        </w:r>
        <w:r w:rsidR="00936520">
          <w:rPr>
            <w:noProof/>
            <w:webHidden/>
          </w:rPr>
          <w:tab/>
        </w:r>
        <w:r w:rsidR="00936520">
          <w:rPr>
            <w:noProof/>
            <w:webHidden/>
          </w:rPr>
          <w:fldChar w:fldCharType="begin"/>
        </w:r>
        <w:r w:rsidR="00936520">
          <w:rPr>
            <w:noProof/>
            <w:webHidden/>
          </w:rPr>
          <w:instrText xml:space="preserve"> PAGEREF _Toc500173287 \h </w:instrText>
        </w:r>
        <w:r w:rsidR="00936520">
          <w:rPr>
            <w:noProof/>
            <w:webHidden/>
          </w:rPr>
        </w:r>
        <w:r w:rsidR="00936520">
          <w:rPr>
            <w:noProof/>
            <w:webHidden/>
          </w:rPr>
          <w:fldChar w:fldCharType="separate"/>
        </w:r>
        <w:r w:rsidR="00E478CF">
          <w:rPr>
            <w:noProof/>
            <w:webHidden/>
          </w:rPr>
          <w:t>33</w:t>
        </w:r>
        <w:r w:rsidR="00936520">
          <w:rPr>
            <w:noProof/>
            <w:webHidden/>
          </w:rPr>
          <w:fldChar w:fldCharType="end"/>
        </w:r>
      </w:hyperlink>
    </w:p>
    <w:p w14:paraId="66626D01" w14:textId="77777777" w:rsidR="00936520" w:rsidRPr="00936520" w:rsidRDefault="00AB26B9" w:rsidP="00936520">
      <w:pPr>
        <w:pStyle w:val="TOC2"/>
        <w:tabs>
          <w:tab w:val="right" w:leader="dot" w:pos="9060"/>
        </w:tabs>
        <w:spacing w:line="240" w:lineRule="auto"/>
        <w:rPr>
          <w:rFonts w:ascii="Calibri" w:eastAsia="Times New Roman" w:hAnsi="Calibri"/>
          <w:noProof/>
          <w:sz w:val="22"/>
          <w:lang w:val="en-US"/>
        </w:rPr>
      </w:pPr>
      <w:hyperlink w:anchor="_Toc500173288" w:history="1">
        <w:r w:rsidR="00936520" w:rsidRPr="00FF11AA">
          <w:rPr>
            <w:rStyle w:val="Hyperlink"/>
            <w:noProof/>
          </w:rPr>
          <w:t>13.2 Finantsprognoosid</w:t>
        </w:r>
        <w:r w:rsidR="00936520">
          <w:rPr>
            <w:noProof/>
            <w:webHidden/>
          </w:rPr>
          <w:tab/>
        </w:r>
        <w:r w:rsidR="00936520">
          <w:rPr>
            <w:noProof/>
            <w:webHidden/>
          </w:rPr>
          <w:fldChar w:fldCharType="begin"/>
        </w:r>
        <w:r w:rsidR="00936520">
          <w:rPr>
            <w:noProof/>
            <w:webHidden/>
          </w:rPr>
          <w:instrText xml:space="preserve"> PAGEREF _Toc500173288 \h </w:instrText>
        </w:r>
        <w:r w:rsidR="00936520">
          <w:rPr>
            <w:noProof/>
            <w:webHidden/>
          </w:rPr>
        </w:r>
        <w:r w:rsidR="00936520">
          <w:rPr>
            <w:noProof/>
            <w:webHidden/>
          </w:rPr>
          <w:fldChar w:fldCharType="separate"/>
        </w:r>
        <w:r w:rsidR="00E478CF">
          <w:rPr>
            <w:noProof/>
            <w:webHidden/>
          </w:rPr>
          <w:t>34</w:t>
        </w:r>
        <w:r w:rsidR="00936520">
          <w:rPr>
            <w:noProof/>
            <w:webHidden/>
          </w:rPr>
          <w:fldChar w:fldCharType="end"/>
        </w:r>
      </w:hyperlink>
    </w:p>
    <w:p w14:paraId="68FC9C92" w14:textId="77777777" w:rsidR="00936520" w:rsidRPr="00936520" w:rsidRDefault="00AB26B9" w:rsidP="00936520">
      <w:pPr>
        <w:pStyle w:val="TOC1"/>
        <w:tabs>
          <w:tab w:val="right" w:leader="dot" w:pos="9060"/>
        </w:tabs>
        <w:spacing w:line="240" w:lineRule="auto"/>
        <w:rPr>
          <w:rFonts w:ascii="Calibri" w:eastAsia="Times New Roman" w:hAnsi="Calibri"/>
          <w:noProof/>
          <w:sz w:val="22"/>
          <w:lang w:val="en-US"/>
        </w:rPr>
      </w:pPr>
      <w:hyperlink w:anchor="_Toc500173289" w:history="1">
        <w:r w:rsidR="00936520" w:rsidRPr="00FF11AA">
          <w:rPr>
            <w:rStyle w:val="Hyperlink"/>
            <w:noProof/>
          </w:rPr>
          <w:t>14. Lisad</w:t>
        </w:r>
        <w:r w:rsidR="00936520">
          <w:rPr>
            <w:noProof/>
            <w:webHidden/>
          </w:rPr>
          <w:tab/>
        </w:r>
        <w:r w:rsidR="00936520">
          <w:rPr>
            <w:noProof/>
            <w:webHidden/>
          </w:rPr>
          <w:fldChar w:fldCharType="begin"/>
        </w:r>
        <w:r w:rsidR="00936520">
          <w:rPr>
            <w:noProof/>
            <w:webHidden/>
          </w:rPr>
          <w:instrText xml:space="preserve"> PAGEREF _Toc500173289 \h </w:instrText>
        </w:r>
        <w:r w:rsidR="00936520">
          <w:rPr>
            <w:noProof/>
            <w:webHidden/>
          </w:rPr>
        </w:r>
        <w:r w:rsidR="00936520">
          <w:rPr>
            <w:noProof/>
            <w:webHidden/>
          </w:rPr>
          <w:fldChar w:fldCharType="separate"/>
        </w:r>
        <w:r w:rsidR="00E478CF">
          <w:rPr>
            <w:noProof/>
            <w:webHidden/>
          </w:rPr>
          <w:t>35</w:t>
        </w:r>
        <w:r w:rsidR="00936520">
          <w:rPr>
            <w:noProof/>
            <w:webHidden/>
          </w:rPr>
          <w:fldChar w:fldCharType="end"/>
        </w:r>
      </w:hyperlink>
    </w:p>
    <w:p w14:paraId="3E0F8BBE" w14:textId="77777777" w:rsidR="00936520" w:rsidRDefault="00936520">
      <w:r>
        <w:rPr>
          <w:b/>
          <w:bCs/>
        </w:rPr>
        <w:fldChar w:fldCharType="end"/>
      </w:r>
    </w:p>
    <w:p w14:paraId="7570D7C7" w14:textId="77777777" w:rsidR="008151D2" w:rsidRDefault="008151D2"/>
    <w:p w14:paraId="0512F2BF" w14:textId="77777777" w:rsidR="00D9581B" w:rsidRDefault="00D9581B" w:rsidP="00D9581B"/>
    <w:p w14:paraId="42F729D5" w14:textId="77777777" w:rsidR="008151D2" w:rsidRPr="00D9581B" w:rsidRDefault="008151D2" w:rsidP="00D9581B"/>
    <w:p w14:paraId="1F0C9CCF" w14:textId="77777777" w:rsidR="00B7459A" w:rsidRPr="00977107" w:rsidRDefault="007C2A7D" w:rsidP="00B80A8F">
      <w:pPr>
        <w:pStyle w:val="Heading1"/>
      </w:pPr>
      <w:r>
        <w:br w:type="page"/>
      </w:r>
      <w:bookmarkStart w:id="29" w:name="_Toc419157638"/>
      <w:bookmarkStart w:id="30" w:name="_Toc433033030"/>
      <w:bookmarkStart w:id="31" w:name="_Toc433033133"/>
      <w:bookmarkStart w:id="32" w:name="_Toc433280863"/>
      <w:bookmarkStart w:id="33" w:name="_Toc433280903"/>
      <w:bookmarkStart w:id="34" w:name="_Toc433835174"/>
      <w:bookmarkStart w:id="35" w:name="_Toc434695180"/>
      <w:bookmarkStart w:id="36" w:name="_Toc499633672"/>
      <w:bookmarkStart w:id="37" w:name="_Toc500173265"/>
      <w:r w:rsidR="00B96E12" w:rsidRPr="00977107">
        <w:lastRenderedPageBreak/>
        <w:t xml:space="preserve">1. </w:t>
      </w:r>
      <w:r w:rsidR="00C50835" w:rsidRPr="00977107">
        <w:t xml:space="preserve">Äriplaani </w:t>
      </w:r>
      <w:commentRangeStart w:id="38"/>
      <w:r w:rsidR="00C50835" w:rsidRPr="00977107">
        <w:t>kokkuvõte</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commentRangeEnd w:id="38"/>
      <w:r w:rsidR="00B309CE">
        <w:rPr>
          <w:rStyle w:val="CommentReference"/>
          <w:rFonts w:ascii="Calibri" w:eastAsia="Calibri" w:hAnsi="Calibri"/>
          <w:bCs w:val="0"/>
          <w:caps w:val="0"/>
          <w:kern w:val="0"/>
          <w:lang w:eastAsia="x-none"/>
        </w:rPr>
        <w:commentReference w:id="38"/>
      </w:r>
    </w:p>
    <w:p w14:paraId="41E86F2A" w14:textId="77777777" w:rsidR="008B130A" w:rsidRPr="008B130A" w:rsidRDefault="008B130A" w:rsidP="008B130A">
      <w:pPr>
        <w:rPr>
          <w:szCs w:val="24"/>
          <w:u w:val="single"/>
        </w:rPr>
      </w:pPr>
      <w:bookmarkStart w:id="39" w:name="_Toc385751829"/>
      <w:bookmarkStart w:id="40" w:name="_Toc385752232"/>
      <w:bookmarkStart w:id="41" w:name="_Toc385847919"/>
      <w:bookmarkStart w:id="42" w:name="_Toc390624137"/>
      <w:r w:rsidRPr="008B130A">
        <w:rPr>
          <w:szCs w:val="24"/>
          <w:u w:val="single"/>
        </w:rPr>
        <w:t>Äriidee ja pakutavad teenused</w:t>
      </w:r>
    </w:p>
    <w:p w14:paraId="0CFD806B" w14:textId="77777777" w:rsidR="002B4353" w:rsidRPr="000640D7" w:rsidRDefault="00B309CE" w:rsidP="008B130A">
      <w:pPr>
        <w:rPr>
          <w:szCs w:val="24"/>
        </w:rPr>
      </w:pPr>
      <w:r w:rsidRPr="00B309CE">
        <w:rPr>
          <w:szCs w:val="24"/>
          <w:highlight w:val="yellow"/>
        </w:rPr>
        <w:t>Ettevõtte Nimi OÜ</w:t>
      </w:r>
      <w:r w:rsidR="002B4353">
        <w:rPr>
          <w:szCs w:val="24"/>
        </w:rPr>
        <w:t xml:space="preserve"> peamiseks tegevusalaks on </w:t>
      </w:r>
      <w:r w:rsidRPr="00B309CE">
        <w:rPr>
          <w:szCs w:val="24"/>
          <w:highlight w:val="yellow"/>
        </w:rPr>
        <w:t>L</w:t>
      </w:r>
      <w:r w:rsidR="002B4353" w:rsidRPr="00B309CE">
        <w:rPr>
          <w:szCs w:val="24"/>
          <w:highlight w:val="yellow"/>
        </w:rPr>
        <w:t>innas</w:t>
      </w:r>
      <w:r w:rsidR="002B4353">
        <w:rPr>
          <w:szCs w:val="24"/>
        </w:rPr>
        <w:t xml:space="preserve"> aadressil </w:t>
      </w:r>
      <w:r w:rsidRPr="00B309CE">
        <w:rPr>
          <w:szCs w:val="24"/>
          <w:highlight w:val="yellow"/>
        </w:rPr>
        <w:t>Tänav nr</w:t>
      </w:r>
      <w:r w:rsidR="002B4353">
        <w:rPr>
          <w:szCs w:val="24"/>
        </w:rPr>
        <w:t xml:space="preserve"> ja </w:t>
      </w:r>
      <w:r w:rsidR="00560C9E" w:rsidRPr="00560C9E">
        <w:rPr>
          <w:szCs w:val="24"/>
          <w:highlight w:val="yellow"/>
        </w:rPr>
        <w:t>laiemalt</w:t>
      </w:r>
      <w:r w:rsidR="002B4353" w:rsidRPr="00560C9E">
        <w:rPr>
          <w:szCs w:val="24"/>
          <w:highlight w:val="yellow"/>
        </w:rPr>
        <w:t xml:space="preserve"> piirkonnas</w:t>
      </w:r>
      <w:r w:rsidR="002B4353">
        <w:rPr>
          <w:szCs w:val="24"/>
        </w:rPr>
        <w:t xml:space="preserve"> massaažiteenuse os</w:t>
      </w:r>
      <w:r w:rsidR="008B130A">
        <w:rPr>
          <w:szCs w:val="24"/>
        </w:rPr>
        <w:t xml:space="preserve">utamine era- ja </w:t>
      </w:r>
      <w:commentRangeStart w:id="43"/>
      <w:r w:rsidR="008B130A">
        <w:rPr>
          <w:szCs w:val="24"/>
        </w:rPr>
        <w:t>äriklientidele</w:t>
      </w:r>
      <w:commentRangeEnd w:id="43"/>
      <w:r w:rsidR="00560C9E">
        <w:rPr>
          <w:rStyle w:val="CommentReference"/>
          <w:rFonts w:ascii="Calibri" w:hAnsi="Calibri"/>
          <w:lang w:val="x-none" w:eastAsia="x-none"/>
        </w:rPr>
        <w:commentReference w:id="43"/>
      </w:r>
      <w:r w:rsidR="008B130A">
        <w:rPr>
          <w:szCs w:val="24"/>
        </w:rPr>
        <w:t>.</w:t>
      </w:r>
    </w:p>
    <w:p w14:paraId="74343A65" w14:textId="11D22B8A" w:rsidR="008B130A" w:rsidRDefault="00B309CE" w:rsidP="008B130A">
      <w:pPr>
        <w:rPr>
          <w:szCs w:val="24"/>
        </w:rPr>
      </w:pPr>
      <w:r w:rsidRPr="00B309CE">
        <w:rPr>
          <w:szCs w:val="24"/>
          <w:highlight w:val="yellow"/>
        </w:rPr>
        <w:t>Ettevõtte Nimi OÜ</w:t>
      </w:r>
      <w:r w:rsidR="008B130A">
        <w:rPr>
          <w:szCs w:val="24"/>
        </w:rPr>
        <w:t xml:space="preserve"> poolt pakutavad teenused</w:t>
      </w:r>
      <w:r w:rsidR="003A79FA">
        <w:rPr>
          <w:szCs w:val="24"/>
        </w:rPr>
        <w:t xml:space="preserve"> on</w:t>
      </w:r>
      <w:r w:rsidR="008B130A">
        <w:rPr>
          <w:szCs w:val="24"/>
        </w:rPr>
        <w:t xml:space="preserve">: klassikaline </w:t>
      </w:r>
      <w:proofErr w:type="spellStart"/>
      <w:r w:rsidR="008B130A">
        <w:rPr>
          <w:szCs w:val="24"/>
        </w:rPr>
        <w:t>üldmassaaž</w:t>
      </w:r>
      <w:proofErr w:type="spellEnd"/>
      <w:r w:rsidR="008B130A">
        <w:rPr>
          <w:szCs w:val="24"/>
        </w:rPr>
        <w:t>, osaline massaaž, v</w:t>
      </w:r>
      <w:r w:rsidR="002B4353" w:rsidRPr="008B130A">
        <w:rPr>
          <w:szCs w:val="24"/>
        </w:rPr>
        <w:t>ana-Eesti massaaž e. soonetasumine</w:t>
      </w:r>
      <w:r w:rsidR="008B130A">
        <w:rPr>
          <w:szCs w:val="24"/>
        </w:rPr>
        <w:t>, p</w:t>
      </w:r>
      <w:r w:rsidR="002B4353" w:rsidRPr="008B130A">
        <w:rPr>
          <w:szCs w:val="24"/>
        </w:rPr>
        <w:t xml:space="preserve">aarimassaaž e. duaalmassaaž </w:t>
      </w:r>
      <w:r w:rsidR="008B130A">
        <w:rPr>
          <w:szCs w:val="24"/>
        </w:rPr>
        <w:t xml:space="preserve"> ja </w:t>
      </w:r>
      <w:proofErr w:type="spellStart"/>
      <w:r w:rsidR="00C05E66">
        <w:rPr>
          <w:i/>
          <w:iCs/>
          <w:szCs w:val="24"/>
        </w:rPr>
        <w:t>on-site</w:t>
      </w:r>
      <w:proofErr w:type="spellEnd"/>
      <w:r w:rsidR="008B130A">
        <w:rPr>
          <w:szCs w:val="24"/>
        </w:rPr>
        <w:t xml:space="preserve"> </w:t>
      </w:r>
      <w:proofErr w:type="spellStart"/>
      <w:r w:rsidR="008B130A">
        <w:rPr>
          <w:szCs w:val="24"/>
        </w:rPr>
        <w:t>e.</w:t>
      </w:r>
      <w:proofErr w:type="spellEnd"/>
      <w:r w:rsidR="008B130A">
        <w:rPr>
          <w:szCs w:val="24"/>
        </w:rPr>
        <w:t xml:space="preserve"> tooli e. ka </w:t>
      </w:r>
      <w:commentRangeStart w:id="44"/>
      <w:r w:rsidR="008B130A">
        <w:rPr>
          <w:szCs w:val="24"/>
        </w:rPr>
        <w:t>töökohamassaaž</w:t>
      </w:r>
      <w:commentRangeEnd w:id="44"/>
      <w:r w:rsidR="00560C9E">
        <w:rPr>
          <w:rStyle w:val="CommentReference"/>
          <w:rFonts w:ascii="Calibri" w:hAnsi="Calibri"/>
          <w:lang w:val="x-none" w:eastAsia="x-none"/>
        </w:rPr>
        <w:commentReference w:id="44"/>
      </w:r>
      <w:r w:rsidR="008B130A">
        <w:rPr>
          <w:szCs w:val="24"/>
        </w:rPr>
        <w:t>.</w:t>
      </w:r>
    </w:p>
    <w:p w14:paraId="12B1375F" w14:textId="77777777" w:rsidR="002B4353" w:rsidRDefault="008B130A" w:rsidP="002B4353">
      <w:pPr>
        <w:rPr>
          <w:rStyle w:val="Strong"/>
          <w:b w:val="0"/>
        </w:rPr>
      </w:pPr>
      <w:r>
        <w:rPr>
          <w:szCs w:val="24"/>
        </w:rPr>
        <w:t xml:space="preserve">Teenuste hinnad jäävad vahemiku </w:t>
      </w:r>
      <w:r w:rsidRPr="00B309CE">
        <w:rPr>
          <w:szCs w:val="24"/>
          <w:highlight w:val="yellow"/>
        </w:rPr>
        <w:t>15-</w:t>
      </w:r>
      <w:commentRangeStart w:id="45"/>
      <w:r w:rsidRPr="00B309CE">
        <w:rPr>
          <w:szCs w:val="24"/>
          <w:highlight w:val="yellow"/>
        </w:rPr>
        <w:t>26</w:t>
      </w:r>
      <w:commentRangeEnd w:id="45"/>
      <w:r w:rsidR="00560C9E">
        <w:rPr>
          <w:rStyle w:val="CommentReference"/>
          <w:rFonts w:ascii="Calibri" w:hAnsi="Calibri"/>
          <w:lang w:val="x-none" w:eastAsia="x-none"/>
        </w:rPr>
        <w:commentReference w:id="45"/>
      </w:r>
      <w:r>
        <w:rPr>
          <w:szCs w:val="24"/>
        </w:rPr>
        <w:t xml:space="preserve"> eurot. </w:t>
      </w:r>
      <w:r w:rsidR="002B4353" w:rsidRPr="008B130A">
        <w:rPr>
          <w:rStyle w:val="Strong"/>
          <w:b w:val="0"/>
        </w:rPr>
        <w:t>Maksimaalne ettevõtte teenindusvõimsus</w:t>
      </w:r>
      <w:r>
        <w:rPr>
          <w:rStyle w:val="Strong"/>
          <w:b w:val="0"/>
        </w:rPr>
        <w:t xml:space="preserve"> kuus</w:t>
      </w:r>
      <w:r w:rsidR="002B4353" w:rsidRPr="008B130A">
        <w:rPr>
          <w:rStyle w:val="Strong"/>
          <w:b w:val="0"/>
        </w:rPr>
        <w:t xml:space="preserve"> on </w:t>
      </w:r>
      <w:r w:rsidR="002B4353" w:rsidRPr="00B309CE">
        <w:rPr>
          <w:rStyle w:val="Strong"/>
          <w:b w:val="0"/>
          <w:highlight w:val="yellow"/>
        </w:rPr>
        <w:t>168</w:t>
      </w:r>
      <w:r w:rsidR="002B4353" w:rsidRPr="008B130A">
        <w:rPr>
          <w:rStyle w:val="Strong"/>
          <w:b w:val="0"/>
        </w:rPr>
        <w:t xml:space="preserve"> klienti. Tasuvuspunkti saavutamiseks piisab </w:t>
      </w:r>
      <w:r w:rsidR="002B4353" w:rsidRPr="00B309CE">
        <w:rPr>
          <w:rStyle w:val="Strong"/>
          <w:b w:val="0"/>
          <w:highlight w:val="yellow"/>
        </w:rPr>
        <w:t>35%</w:t>
      </w:r>
      <w:r w:rsidR="002B4353" w:rsidRPr="008B130A">
        <w:rPr>
          <w:rStyle w:val="Strong"/>
          <w:b w:val="0"/>
        </w:rPr>
        <w:t xml:space="preserve"> teenindusvõimsuse </w:t>
      </w:r>
      <w:commentRangeStart w:id="46"/>
      <w:r w:rsidR="002B4353" w:rsidRPr="008B130A">
        <w:rPr>
          <w:rStyle w:val="Strong"/>
          <w:b w:val="0"/>
        </w:rPr>
        <w:t>realiseerimisest</w:t>
      </w:r>
      <w:commentRangeEnd w:id="46"/>
      <w:r w:rsidR="00560C9E">
        <w:rPr>
          <w:rStyle w:val="CommentReference"/>
          <w:rFonts w:ascii="Calibri" w:hAnsi="Calibri"/>
          <w:lang w:val="x-none" w:eastAsia="x-none"/>
        </w:rPr>
        <w:commentReference w:id="46"/>
      </w:r>
      <w:r w:rsidR="002B4353" w:rsidRPr="008B130A">
        <w:rPr>
          <w:rStyle w:val="Strong"/>
          <w:b w:val="0"/>
        </w:rPr>
        <w:t xml:space="preserve">. </w:t>
      </w:r>
    </w:p>
    <w:p w14:paraId="33A5E299" w14:textId="77777777" w:rsidR="008B130A" w:rsidRPr="008B130A" w:rsidRDefault="008B130A" w:rsidP="002B4353">
      <w:pPr>
        <w:rPr>
          <w:rStyle w:val="Strong"/>
          <w:b w:val="0"/>
          <w:u w:val="single"/>
        </w:rPr>
      </w:pPr>
      <w:r w:rsidRPr="008B130A">
        <w:rPr>
          <w:rStyle w:val="Strong"/>
          <w:b w:val="0"/>
          <w:u w:val="single"/>
        </w:rPr>
        <w:t xml:space="preserve">Meeskond ja </w:t>
      </w:r>
      <w:commentRangeStart w:id="47"/>
      <w:r w:rsidRPr="008B130A">
        <w:rPr>
          <w:rStyle w:val="Strong"/>
          <w:b w:val="0"/>
          <w:u w:val="single"/>
        </w:rPr>
        <w:t>juhtimine</w:t>
      </w:r>
      <w:commentRangeEnd w:id="47"/>
      <w:r w:rsidR="00560C9E">
        <w:rPr>
          <w:rStyle w:val="CommentReference"/>
          <w:rFonts w:ascii="Calibri" w:hAnsi="Calibri"/>
          <w:lang w:val="x-none" w:eastAsia="x-none"/>
        </w:rPr>
        <w:commentReference w:id="47"/>
      </w:r>
    </w:p>
    <w:p w14:paraId="7DF2CC10" w14:textId="77777777" w:rsidR="008B130A" w:rsidRDefault="00B309CE" w:rsidP="008B130A">
      <w:pPr>
        <w:rPr>
          <w:szCs w:val="24"/>
        </w:rPr>
      </w:pPr>
      <w:r w:rsidRPr="00B309CE">
        <w:rPr>
          <w:szCs w:val="24"/>
          <w:highlight w:val="yellow"/>
        </w:rPr>
        <w:t>Ettevõtte Nimi OÜ</w:t>
      </w:r>
      <w:r w:rsidR="008B130A">
        <w:rPr>
          <w:szCs w:val="24"/>
        </w:rPr>
        <w:t xml:space="preserve"> omanik ja juhatuseliige on </w:t>
      </w:r>
      <w:r>
        <w:rPr>
          <w:szCs w:val="24"/>
          <w:highlight w:val="yellow"/>
        </w:rPr>
        <w:t>Eesnimi Perenimi</w:t>
      </w:r>
      <w:r w:rsidR="008B130A">
        <w:rPr>
          <w:szCs w:val="24"/>
        </w:rPr>
        <w:t>, kes tegeleb äriplaanis kirjeldatud ettevõttes sisulise massaažiteenuse osutamisega, klientidega suhtlemisega, turundustegevuste läbiviimise, materjalide ja vahendite hankimisega ning üldiste juhtimisega seotud ülesannete täitmisega.</w:t>
      </w:r>
    </w:p>
    <w:p w14:paraId="668B82C3" w14:textId="77777777" w:rsidR="008B130A" w:rsidRDefault="008B130A" w:rsidP="008B130A">
      <w:pPr>
        <w:rPr>
          <w:szCs w:val="24"/>
        </w:rPr>
      </w:pPr>
      <w:r>
        <w:rPr>
          <w:szCs w:val="24"/>
        </w:rPr>
        <w:t xml:space="preserve">Aastatel </w:t>
      </w:r>
      <w:r w:rsidRPr="00560C9E">
        <w:rPr>
          <w:szCs w:val="24"/>
          <w:highlight w:val="yellow"/>
        </w:rPr>
        <w:t>2014-2016</w:t>
      </w:r>
      <w:r>
        <w:rPr>
          <w:szCs w:val="24"/>
        </w:rPr>
        <w:t xml:space="preserve"> läbis </w:t>
      </w:r>
      <w:r w:rsidR="00B309CE" w:rsidRPr="00560C9E">
        <w:rPr>
          <w:szCs w:val="24"/>
          <w:highlight w:val="yellow"/>
        </w:rPr>
        <w:t>Perenimi</w:t>
      </w:r>
      <w:r>
        <w:rPr>
          <w:szCs w:val="24"/>
        </w:rPr>
        <w:t xml:space="preserve"> </w:t>
      </w:r>
      <w:r w:rsidR="00560C9E" w:rsidRPr="00560C9E">
        <w:rPr>
          <w:szCs w:val="24"/>
          <w:highlight w:val="yellow"/>
        </w:rPr>
        <w:t>Õppeasutuse Nimi</w:t>
      </w:r>
      <w:r>
        <w:rPr>
          <w:szCs w:val="24"/>
        </w:rPr>
        <w:t xml:space="preserve">, klassikalise massaaži baaskoolituse mahus </w:t>
      </w:r>
      <w:r w:rsidRPr="00560C9E">
        <w:rPr>
          <w:szCs w:val="24"/>
          <w:highlight w:val="yellow"/>
        </w:rPr>
        <w:t>985</w:t>
      </w:r>
      <w:r>
        <w:rPr>
          <w:szCs w:val="24"/>
        </w:rPr>
        <w:t xml:space="preserve"> </w:t>
      </w:r>
      <w:commentRangeStart w:id="48"/>
      <w:r>
        <w:rPr>
          <w:szCs w:val="24"/>
        </w:rPr>
        <w:t>tundi</w:t>
      </w:r>
      <w:commentRangeEnd w:id="48"/>
      <w:r w:rsidR="00560C9E">
        <w:rPr>
          <w:rStyle w:val="CommentReference"/>
          <w:rFonts w:ascii="Calibri" w:hAnsi="Calibri"/>
          <w:lang w:val="x-none" w:eastAsia="x-none"/>
        </w:rPr>
        <w:commentReference w:id="48"/>
      </w:r>
      <w:r>
        <w:rPr>
          <w:szCs w:val="24"/>
        </w:rPr>
        <w:t xml:space="preserve">. </w:t>
      </w:r>
    </w:p>
    <w:p w14:paraId="112463E9" w14:textId="77777777" w:rsidR="008B130A" w:rsidRDefault="008B130A" w:rsidP="008B130A">
      <w:pPr>
        <w:rPr>
          <w:szCs w:val="24"/>
        </w:rPr>
      </w:pPr>
      <w:r>
        <w:rPr>
          <w:szCs w:val="24"/>
        </w:rPr>
        <w:t xml:space="preserve">Äritegevuse käivitamisel on </w:t>
      </w:r>
      <w:r w:rsidR="00B309CE" w:rsidRPr="00560C9E">
        <w:rPr>
          <w:szCs w:val="24"/>
          <w:highlight w:val="yellow"/>
        </w:rPr>
        <w:t>Eesnimi Perenimi</w:t>
      </w:r>
      <w:r>
        <w:rPr>
          <w:szCs w:val="24"/>
        </w:rPr>
        <w:t xml:space="preserve"> asendajaks </w:t>
      </w:r>
      <w:r w:rsidR="00560C9E" w:rsidRPr="00560C9E">
        <w:rPr>
          <w:szCs w:val="24"/>
          <w:highlight w:val="yellow"/>
        </w:rPr>
        <w:t>Asendaja Nimi</w:t>
      </w:r>
      <w:r>
        <w:rPr>
          <w:szCs w:val="24"/>
        </w:rPr>
        <w:t>. Raamatupidamine ostetakse sisse teenusena</w:t>
      </w:r>
      <w:r w:rsidR="00560C9E">
        <w:rPr>
          <w:szCs w:val="24"/>
        </w:rPr>
        <w:t>.</w:t>
      </w:r>
    </w:p>
    <w:p w14:paraId="3C1998CB" w14:textId="77777777" w:rsidR="008B130A" w:rsidRPr="008B130A" w:rsidRDefault="008B130A" w:rsidP="008B130A">
      <w:pPr>
        <w:rPr>
          <w:szCs w:val="24"/>
          <w:u w:val="single"/>
        </w:rPr>
      </w:pPr>
      <w:r w:rsidRPr="008B130A">
        <w:rPr>
          <w:szCs w:val="24"/>
          <w:u w:val="single"/>
        </w:rPr>
        <w:t xml:space="preserve">Turg ja </w:t>
      </w:r>
      <w:commentRangeStart w:id="49"/>
      <w:r w:rsidRPr="008B130A">
        <w:rPr>
          <w:szCs w:val="24"/>
          <w:u w:val="single"/>
        </w:rPr>
        <w:t>sihtgrupp</w:t>
      </w:r>
      <w:commentRangeEnd w:id="49"/>
      <w:r w:rsidR="00063260">
        <w:rPr>
          <w:rStyle w:val="CommentReference"/>
          <w:rFonts w:ascii="Calibri" w:hAnsi="Calibri"/>
          <w:lang w:val="x-none" w:eastAsia="x-none"/>
        </w:rPr>
        <w:commentReference w:id="49"/>
      </w:r>
    </w:p>
    <w:p w14:paraId="3D077199" w14:textId="77777777" w:rsidR="008B130A" w:rsidRDefault="00B309CE" w:rsidP="008B130A">
      <w:r w:rsidRPr="00560C9E">
        <w:rPr>
          <w:highlight w:val="yellow"/>
        </w:rPr>
        <w:t>Ettevõtte Nimi OÜ</w:t>
      </w:r>
      <w:r w:rsidR="008B130A">
        <w:t xml:space="preserve"> turu moodustavad keskmise </w:t>
      </w:r>
      <w:r w:rsidR="00063260">
        <w:rPr>
          <w:highlight w:val="yellow"/>
        </w:rPr>
        <w:t>Maakonna 1</w:t>
      </w:r>
      <w:r w:rsidR="008B130A" w:rsidRPr="00560C9E">
        <w:rPr>
          <w:highlight w:val="yellow"/>
        </w:rPr>
        <w:t>,</w:t>
      </w:r>
      <w:r w:rsidR="00063260">
        <w:rPr>
          <w:highlight w:val="yellow"/>
        </w:rPr>
        <w:t xml:space="preserve"> Maakonna 2 </w:t>
      </w:r>
      <w:r w:rsidR="008B130A" w:rsidRPr="00560C9E">
        <w:rPr>
          <w:highlight w:val="yellow"/>
        </w:rPr>
        <w:t xml:space="preserve"> ja </w:t>
      </w:r>
      <w:r w:rsidR="00063260" w:rsidRPr="00063260">
        <w:rPr>
          <w:highlight w:val="yellow"/>
        </w:rPr>
        <w:t>Maakonna 3</w:t>
      </w:r>
      <w:r w:rsidR="008B130A">
        <w:t xml:space="preserve"> ettevõtted ning </w:t>
      </w:r>
      <w:r w:rsidR="00063260">
        <w:rPr>
          <w:highlight w:val="yellow"/>
        </w:rPr>
        <w:t xml:space="preserve">Maakonnas 2 </w:t>
      </w:r>
      <w:r w:rsidR="00063260" w:rsidRPr="00560C9E">
        <w:rPr>
          <w:highlight w:val="yellow"/>
        </w:rPr>
        <w:t xml:space="preserve"> ja </w:t>
      </w:r>
      <w:r w:rsidR="00063260" w:rsidRPr="00063260">
        <w:rPr>
          <w:highlight w:val="yellow"/>
        </w:rPr>
        <w:t>Maakonna</w:t>
      </w:r>
      <w:r w:rsidR="00063260">
        <w:rPr>
          <w:highlight w:val="yellow"/>
        </w:rPr>
        <w:t>s</w:t>
      </w:r>
      <w:r w:rsidR="00063260" w:rsidRPr="00063260">
        <w:rPr>
          <w:highlight w:val="yellow"/>
        </w:rPr>
        <w:t xml:space="preserve"> 3</w:t>
      </w:r>
      <w:r w:rsidR="00063260">
        <w:t xml:space="preserve"> </w:t>
      </w:r>
      <w:r w:rsidR="008B130A">
        <w:t xml:space="preserve">elavad eraisikud. Massaažiteenuse osutamise teenindamisvõimsust silmas pidades suudab äriplaanis kirjeldatud ettevõte teenust osutada </w:t>
      </w:r>
      <w:r w:rsidR="008B130A" w:rsidRPr="00560C9E">
        <w:rPr>
          <w:highlight w:val="yellow"/>
        </w:rPr>
        <w:t>2-3</w:t>
      </w:r>
      <w:r w:rsidR="008B130A">
        <w:t xml:space="preserve"> ärikliendile </w:t>
      </w:r>
      <w:r w:rsidR="008B130A" w:rsidRPr="003E2D28">
        <w:rPr>
          <w:highlight w:val="yellow"/>
        </w:rPr>
        <w:t>kahel</w:t>
      </w:r>
      <w:r w:rsidR="008B130A">
        <w:t xml:space="preserve"> päeval nädalas. </w:t>
      </w:r>
      <w:r w:rsidR="008B130A" w:rsidRPr="003E2D28">
        <w:rPr>
          <w:highlight w:val="yellow"/>
        </w:rPr>
        <w:t>Kolmel</w:t>
      </w:r>
      <w:r w:rsidR="008B130A">
        <w:t xml:space="preserve"> päeval nädalas võetakse erakliente vastu </w:t>
      </w:r>
      <w:r w:rsidR="00063260" w:rsidRPr="00063260">
        <w:rPr>
          <w:highlight w:val="yellow"/>
        </w:rPr>
        <w:t>L</w:t>
      </w:r>
      <w:r w:rsidR="008B130A" w:rsidRPr="00063260">
        <w:rPr>
          <w:highlight w:val="yellow"/>
        </w:rPr>
        <w:t>i</w:t>
      </w:r>
      <w:r w:rsidR="008B130A" w:rsidRPr="00560C9E">
        <w:rPr>
          <w:highlight w:val="yellow"/>
        </w:rPr>
        <w:t>nnas</w:t>
      </w:r>
      <w:r w:rsidR="008B130A">
        <w:t xml:space="preserve"> asuvas </w:t>
      </w:r>
      <w:commentRangeStart w:id="50"/>
      <w:r w:rsidR="008B130A">
        <w:t>massaažisalongis</w:t>
      </w:r>
      <w:commentRangeEnd w:id="50"/>
      <w:r w:rsidR="00063260">
        <w:rPr>
          <w:rStyle w:val="CommentReference"/>
          <w:rFonts w:ascii="Calibri" w:hAnsi="Calibri"/>
          <w:lang w:val="x-none" w:eastAsia="x-none"/>
        </w:rPr>
        <w:commentReference w:id="50"/>
      </w:r>
      <w:r w:rsidR="008B130A">
        <w:t>.</w:t>
      </w:r>
    </w:p>
    <w:p w14:paraId="619DC9DB" w14:textId="77777777" w:rsidR="008B130A" w:rsidRDefault="008B130A" w:rsidP="008B130A">
      <w:r>
        <w:t xml:space="preserve">Turu moodustavad </w:t>
      </w:r>
      <w:r w:rsidR="00063260" w:rsidRPr="00063260">
        <w:rPr>
          <w:highlight w:val="yellow"/>
        </w:rPr>
        <w:t>Maakonnas 2  ja Maakonnas 3</w:t>
      </w:r>
      <w:r w:rsidR="00063260">
        <w:t xml:space="preserve"> </w:t>
      </w:r>
      <w:r>
        <w:t xml:space="preserve">eraisikud </w:t>
      </w:r>
      <w:r w:rsidR="00063260">
        <w:t xml:space="preserve"> </w:t>
      </w:r>
      <w:r>
        <w:t xml:space="preserve">ning ettevõtted. Eraisikute osakaal müügitulust on prognoosituna </w:t>
      </w:r>
      <w:r w:rsidRPr="00560C9E">
        <w:rPr>
          <w:highlight w:val="yellow"/>
        </w:rPr>
        <w:t>70%</w:t>
      </w:r>
      <w:r>
        <w:t>,</w:t>
      </w:r>
      <w:r w:rsidR="00560C9E">
        <w:t xml:space="preserve"> </w:t>
      </w:r>
      <w:r>
        <w:t xml:space="preserve">ettevõtete oma </w:t>
      </w:r>
      <w:r w:rsidRPr="00560C9E">
        <w:rPr>
          <w:highlight w:val="yellow"/>
        </w:rPr>
        <w:t>30%.</w:t>
      </w:r>
      <w:r>
        <w:t xml:space="preserve"> Äriklien</w:t>
      </w:r>
      <w:r w:rsidR="00A86828">
        <w:t xml:space="preserve">te soovitakse leida </w:t>
      </w:r>
      <w:r w:rsidR="00A86828" w:rsidRPr="00560C9E">
        <w:rPr>
          <w:highlight w:val="yellow"/>
        </w:rPr>
        <w:t>4-5</w:t>
      </w:r>
      <w:r w:rsidR="00A86828">
        <w:t xml:space="preserve">. Kirjalik ja allkirjastatud eelleping on sõlmitud </w:t>
      </w:r>
      <w:r w:rsidR="00063260" w:rsidRPr="00063260">
        <w:rPr>
          <w:highlight w:val="yellow"/>
        </w:rPr>
        <w:t>Eellepingu Partneri Nimi</w:t>
      </w:r>
      <w:r w:rsidR="00063260">
        <w:t xml:space="preserve"> </w:t>
      </w:r>
      <w:r w:rsidR="00A86828">
        <w:t xml:space="preserve">ning teenust osutatakse elanikele ja töötajatele. Lisaks on pooleli läbirääkimised </w:t>
      </w:r>
      <w:r w:rsidR="00063260" w:rsidRPr="00063260">
        <w:rPr>
          <w:highlight w:val="yellow"/>
        </w:rPr>
        <w:t>Eellepingu Partneri Nimi</w:t>
      </w:r>
      <w:r w:rsidR="00063260">
        <w:t xml:space="preserve"> </w:t>
      </w:r>
      <w:r w:rsidR="00A86828">
        <w:t>ja</w:t>
      </w:r>
      <w:r w:rsidR="00063260" w:rsidRPr="00063260">
        <w:rPr>
          <w:highlight w:val="yellow"/>
        </w:rPr>
        <w:t xml:space="preserve"> Eellepingu Partneri Nimi</w:t>
      </w:r>
      <w:r w:rsidR="00A86828">
        <w:t xml:space="preserve"> töötajatele teenuse </w:t>
      </w:r>
      <w:commentRangeStart w:id="51"/>
      <w:r w:rsidR="00A86828">
        <w:t>osutamiseks</w:t>
      </w:r>
      <w:commentRangeEnd w:id="51"/>
      <w:r w:rsidR="00063260">
        <w:rPr>
          <w:rStyle w:val="CommentReference"/>
          <w:rFonts w:ascii="Calibri" w:hAnsi="Calibri"/>
          <w:lang w:val="x-none" w:eastAsia="x-none"/>
        </w:rPr>
        <w:commentReference w:id="51"/>
      </w:r>
      <w:r w:rsidR="00A86828">
        <w:t>.</w:t>
      </w:r>
    </w:p>
    <w:p w14:paraId="7D55B723" w14:textId="77777777" w:rsidR="008B130A" w:rsidRDefault="008B130A" w:rsidP="008B130A">
      <w:r>
        <w:lastRenderedPageBreak/>
        <w:t xml:space="preserve">Võttes </w:t>
      </w:r>
      <w:r w:rsidR="00311C1C">
        <w:t xml:space="preserve">eraklientide </w:t>
      </w:r>
      <w:r>
        <w:t xml:space="preserve">turu kogumahuks </w:t>
      </w:r>
      <w:r w:rsidR="00063260" w:rsidRPr="00063260">
        <w:rPr>
          <w:highlight w:val="yellow"/>
        </w:rPr>
        <w:t>Maakonnas 2  ja Maakonnas 3</w:t>
      </w:r>
      <w:r w:rsidR="00063260">
        <w:t xml:space="preserve"> </w:t>
      </w:r>
      <w:r>
        <w:t xml:space="preserve">elavad </w:t>
      </w:r>
      <w:r w:rsidRPr="00560C9E">
        <w:rPr>
          <w:highlight w:val="yellow"/>
        </w:rPr>
        <w:t>19-65</w:t>
      </w:r>
      <w:r>
        <w:t xml:space="preserve"> aastased inimesed on kogu turu maht </w:t>
      </w:r>
      <w:r w:rsidRPr="00560C9E">
        <w:rPr>
          <w:highlight w:val="yellow"/>
        </w:rPr>
        <w:t>25 015</w:t>
      </w:r>
      <w:r>
        <w:t xml:space="preserve"> </w:t>
      </w:r>
      <w:commentRangeStart w:id="52"/>
      <w:r>
        <w:t>inimest</w:t>
      </w:r>
      <w:commentRangeEnd w:id="52"/>
      <w:r w:rsidR="00621892">
        <w:rPr>
          <w:rStyle w:val="CommentReference"/>
          <w:rFonts w:ascii="Calibri" w:hAnsi="Calibri"/>
          <w:lang w:val="x-none" w:eastAsia="x-none"/>
        </w:rPr>
        <w:commentReference w:id="52"/>
      </w:r>
      <w:r>
        <w:t xml:space="preserve">. Finantsprognoosides väljatoodud müügitulu saavutamiseks on vajalik kuus leida keskmiselt </w:t>
      </w:r>
      <w:r w:rsidRPr="00560C9E">
        <w:rPr>
          <w:highlight w:val="yellow"/>
        </w:rPr>
        <w:t>30</w:t>
      </w:r>
      <w:r>
        <w:t xml:space="preserve"> erinevat klienti, kellega viiakse läbi </w:t>
      </w:r>
      <w:r w:rsidRPr="00560C9E">
        <w:rPr>
          <w:highlight w:val="yellow"/>
        </w:rPr>
        <w:t>84</w:t>
      </w:r>
      <w:r>
        <w:t xml:space="preserve"> </w:t>
      </w:r>
      <w:commentRangeStart w:id="53"/>
      <w:r>
        <w:t>seanssi</w:t>
      </w:r>
      <w:commentRangeEnd w:id="53"/>
      <w:r w:rsidR="00063260">
        <w:rPr>
          <w:rStyle w:val="CommentReference"/>
          <w:rFonts w:ascii="Calibri" w:hAnsi="Calibri"/>
          <w:lang w:val="x-none" w:eastAsia="x-none"/>
        </w:rPr>
        <w:commentReference w:id="53"/>
      </w:r>
      <w:r>
        <w:t>.</w:t>
      </w:r>
    </w:p>
    <w:p w14:paraId="5C5FBF16" w14:textId="77777777" w:rsidR="00311C1C" w:rsidRPr="00311C1C" w:rsidRDefault="00311C1C" w:rsidP="008B130A">
      <w:pPr>
        <w:rPr>
          <w:u w:val="single"/>
        </w:rPr>
      </w:pPr>
      <w:r w:rsidRPr="00311C1C">
        <w:rPr>
          <w:u w:val="single"/>
        </w:rPr>
        <w:t>Eesmärk</w:t>
      </w:r>
    </w:p>
    <w:p w14:paraId="6032951E" w14:textId="77777777" w:rsidR="00A127B9" w:rsidRDefault="00311C1C" w:rsidP="00A127B9">
      <w:r>
        <w:t xml:space="preserve">Äriplaan on koostatud </w:t>
      </w:r>
      <w:commentRangeStart w:id="54"/>
      <w:r w:rsidRPr="00560C9E">
        <w:rPr>
          <w:highlight w:val="yellow"/>
        </w:rPr>
        <w:t>Töötukassale</w:t>
      </w:r>
      <w:commentRangeEnd w:id="54"/>
      <w:r w:rsidR="00621892">
        <w:rPr>
          <w:rStyle w:val="CommentReference"/>
          <w:rFonts w:ascii="Calibri" w:hAnsi="Calibri"/>
          <w:lang w:val="x-none" w:eastAsia="x-none"/>
        </w:rPr>
        <w:commentReference w:id="54"/>
      </w:r>
      <w:r>
        <w:t xml:space="preserve"> alustava ettevõtja starditoetuse taotlem</w:t>
      </w:r>
      <w:r w:rsidR="00A127B9">
        <w:t xml:space="preserve">iseks. Kogu projekti eelarve on </w:t>
      </w:r>
      <w:r w:rsidR="00406AE2" w:rsidRPr="00560C9E">
        <w:rPr>
          <w:highlight w:val="yellow"/>
        </w:rPr>
        <w:t>4</w:t>
      </w:r>
      <w:r w:rsidR="007C69DB" w:rsidRPr="00560C9E">
        <w:rPr>
          <w:highlight w:val="yellow"/>
        </w:rPr>
        <w:t> 476,</w:t>
      </w:r>
      <w:commentRangeStart w:id="55"/>
      <w:r w:rsidR="007C69DB" w:rsidRPr="00560C9E">
        <w:rPr>
          <w:highlight w:val="yellow"/>
        </w:rPr>
        <w:t>58</w:t>
      </w:r>
      <w:commentRangeEnd w:id="55"/>
      <w:r w:rsidR="00621892">
        <w:rPr>
          <w:rStyle w:val="CommentReference"/>
          <w:rFonts w:ascii="Calibri" w:hAnsi="Calibri"/>
          <w:lang w:val="x-none" w:eastAsia="x-none"/>
        </w:rPr>
        <w:commentReference w:id="55"/>
      </w:r>
      <w:r w:rsidR="00406AE2" w:rsidRPr="00BA03B1">
        <w:t xml:space="preserve"> </w:t>
      </w:r>
      <w:r>
        <w:t>eurot</w:t>
      </w:r>
      <w:r w:rsidR="007C69DB">
        <w:t xml:space="preserve">, millest </w:t>
      </w:r>
      <w:r w:rsidR="007C69DB" w:rsidRPr="00560C9E">
        <w:rPr>
          <w:highlight w:val="yellow"/>
        </w:rPr>
        <w:t>Töötukassa</w:t>
      </w:r>
      <w:r w:rsidR="007C69DB">
        <w:t xml:space="preserve"> toetus moodustab </w:t>
      </w:r>
      <w:r w:rsidR="007C69DB" w:rsidRPr="00560C9E">
        <w:rPr>
          <w:highlight w:val="yellow"/>
        </w:rPr>
        <w:t>4 474</w:t>
      </w:r>
      <w:r w:rsidR="007C69DB">
        <w:t xml:space="preserve"> eurot</w:t>
      </w:r>
      <w:r w:rsidR="00A127B9">
        <w:t>.</w:t>
      </w:r>
    </w:p>
    <w:p w14:paraId="0F8F8FD8" w14:textId="77777777" w:rsidR="008B130A" w:rsidRPr="008864F6" w:rsidRDefault="008B130A" w:rsidP="008B130A">
      <w:pPr>
        <w:rPr>
          <w:szCs w:val="24"/>
        </w:rPr>
      </w:pPr>
    </w:p>
    <w:p w14:paraId="118E132F" w14:textId="77777777" w:rsidR="008B130A" w:rsidRPr="008B130A" w:rsidRDefault="008B130A" w:rsidP="002B4353">
      <w:pPr>
        <w:rPr>
          <w:szCs w:val="24"/>
        </w:rPr>
      </w:pPr>
    </w:p>
    <w:p w14:paraId="1282B104" w14:textId="77777777" w:rsidR="00E95D71" w:rsidRPr="000243AD" w:rsidRDefault="00B23C4D" w:rsidP="00B23C4D">
      <w:pPr>
        <w:pStyle w:val="Heading1"/>
      </w:pPr>
      <w:r>
        <w:br w:type="page"/>
      </w:r>
      <w:bookmarkStart w:id="56" w:name="_Toc395879261"/>
      <w:bookmarkStart w:id="57" w:name="_Toc395879554"/>
      <w:bookmarkStart w:id="58" w:name="_Toc395879606"/>
      <w:bookmarkStart w:id="59" w:name="_Toc395879735"/>
      <w:bookmarkStart w:id="60" w:name="_Toc395880591"/>
      <w:bookmarkStart w:id="61" w:name="_Toc418712953"/>
      <w:bookmarkStart w:id="62" w:name="_Toc419157639"/>
      <w:bookmarkStart w:id="63" w:name="_Toc433033031"/>
      <w:bookmarkStart w:id="64" w:name="_Toc433033134"/>
      <w:bookmarkStart w:id="65" w:name="_Toc433280864"/>
      <w:bookmarkStart w:id="66" w:name="_Toc433280904"/>
      <w:bookmarkStart w:id="67" w:name="_Toc433835175"/>
      <w:bookmarkStart w:id="68" w:name="_Toc434695181"/>
      <w:bookmarkStart w:id="69" w:name="_Toc499633673"/>
      <w:bookmarkStart w:id="70" w:name="_Toc500173266"/>
      <w:r w:rsidR="00B96E12" w:rsidRPr="00443F26">
        <w:lastRenderedPageBreak/>
        <w:t xml:space="preserve">2. </w:t>
      </w:r>
      <w:r w:rsidR="00E95D71" w:rsidRPr="00443F26">
        <w:t xml:space="preserve">Loodava ettevõtte </w:t>
      </w:r>
      <w:commentRangeStart w:id="71"/>
      <w:r w:rsidR="00E95D71" w:rsidRPr="00443F26">
        <w:t>üldandmed</w:t>
      </w:r>
      <w:bookmarkEnd w:id="39"/>
      <w:bookmarkEnd w:id="40"/>
      <w:bookmarkEnd w:id="41"/>
      <w:bookmarkEnd w:id="42"/>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commentRangeEnd w:id="71"/>
      <w:r w:rsidR="00621892">
        <w:rPr>
          <w:rStyle w:val="CommentReference"/>
          <w:rFonts w:ascii="Calibri" w:eastAsia="Calibri" w:hAnsi="Calibri"/>
          <w:bCs w:val="0"/>
          <w:caps w:val="0"/>
          <w:kern w:val="0"/>
          <w:lang w:eastAsia="x-none"/>
        </w:rPr>
        <w:commentReference w:id="71"/>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0"/>
        <w:gridCol w:w="5222"/>
      </w:tblGrid>
      <w:tr w:rsidR="007B0A93" w:rsidRPr="00443F26" w14:paraId="4BE38E60" w14:textId="77777777" w:rsidTr="00CB5CCA">
        <w:tc>
          <w:tcPr>
            <w:tcW w:w="3828" w:type="dxa"/>
            <w:shd w:val="clear" w:color="auto" w:fill="A6A6A6"/>
          </w:tcPr>
          <w:p w14:paraId="3ACDB01C" w14:textId="77777777" w:rsidR="007B0A93" w:rsidRPr="00C97560" w:rsidRDefault="007B0A93" w:rsidP="009D19A8">
            <w:pPr>
              <w:spacing w:line="240" w:lineRule="auto"/>
              <w:jc w:val="left"/>
              <w:rPr>
                <w:rFonts w:cs="Arial"/>
                <w:szCs w:val="24"/>
              </w:rPr>
            </w:pPr>
            <w:r w:rsidRPr="00C97560">
              <w:rPr>
                <w:rFonts w:cs="Arial"/>
                <w:szCs w:val="24"/>
              </w:rPr>
              <w:t>Loodava ettevõtte nimi</w:t>
            </w:r>
          </w:p>
        </w:tc>
        <w:tc>
          <w:tcPr>
            <w:tcW w:w="5350" w:type="dxa"/>
            <w:shd w:val="clear" w:color="auto" w:fill="A6A6A6"/>
          </w:tcPr>
          <w:p w14:paraId="7FE9EAD9" w14:textId="77777777" w:rsidR="007B0A93" w:rsidRPr="00C97560" w:rsidRDefault="00B309CE" w:rsidP="009D19A8">
            <w:pPr>
              <w:spacing w:line="240" w:lineRule="auto"/>
              <w:jc w:val="left"/>
              <w:rPr>
                <w:rFonts w:cs="Arial"/>
                <w:szCs w:val="24"/>
              </w:rPr>
            </w:pPr>
            <w:r w:rsidRPr="00621892">
              <w:rPr>
                <w:rFonts w:cs="Arial"/>
                <w:szCs w:val="24"/>
                <w:highlight w:val="yellow"/>
              </w:rPr>
              <w:t>Ettevõtte Nimi OÜ</w:t>
            </w:r>
          </w:p>
        </w:tc>
      </w:tr>
      <w:tr w:rsidR="007B0A93" w:rsidRPr="00443F26" w14:paraId="7D060489" w14:textId="77777777" w:rsidTr="009D19A8">
        <w:tc>
          <w:tcPr>
            <w:tcW w:w="3828" w:type="dxa"/>
            <w:shd w:val="clear" w:color="auto" w:fill="auto"/>
          </w:tcPr>
          <w:p w14:paraId="73D9E957" w14:textId="77777777" w:rsidR="007B0A93" w:rsidRPr="00C97560" w:rsidRDefault="007B0A93" w:rsidP="009D19A8">
            <w:pPr>
              <w:spacing w:line="240" w:lineRule="auto"/>
              <w:jc w:val="left"/>
              <w:rPr>
                <w:rFonts w:cs="Arial"/>
                <w:szCs w:val="24"/>
              </w:rPr>
            </w:pPr>
            <w:r w:rsidRPr="00C97560">
              <w:rPr>
                <w:rFonts w:cs="Arial"/>
                <w:szCs w:val="24"/>
              </w:rPr>
              <w:t>Loodava ettevõtte juriidiline vorm</w:t>
            </w:r>
          </w:p>
        </w:tc>
        <w:tc>
          <w:tcPr>
            <w:tcW w:w="5350" w:type="dxa"/>
            <w:shd w:val="clear" w:color="auto" w:fill="auto"/>
          </w:tcPr>
          <w:p w14:paraId="09D9A119" w14:textId="77777777" w:rsidR="007B0A93" w:rsidRPr="00621892" w:rsidRDefault="00F323C3" w:rsidP="009D19A8">
            <w:pPr>
              <w:spacing w:line="240" w:lineRule="auto"/>
              <w:jc w:val="left"/>
              <w:rPr>
                <w:rFonts w:cs="Arial"/>
                <w:szCs w:val="24"/>
                <w:highlight w:val="yellow"/>
              </w:rPr>
            </w:pPr>
            <w:r w:rsidRPr="00621892">
              <w:rPr>
                <w:rFonts w:cs="Arial"/>
                <w:szCs w:val="24"/>
                <w:highlight w:val="yellow"/>
              </w:rPr>
              <w:t>Osaühing</w:t>
            </w:r>
          </w:p>
        </w:tc>
      </w:tr>
      <w:tr w:rsidR="007B0A93" w:rsidRPr="00443F26" w14:paraId="2CCD19FC" w14:textId="77777777" w:rsidTr="009D19A8">
        <w:tc>
          <w:tcPr>
            <w:tcW w:w="3828" w:type="dxa"/>
            <w:shd w:val="clear" w:color="auto" w:fill="auto"/>
          </w:tcPr>
          <w:p w14:paraId="6AE8EE68" w14:textId="77777777" w:rsidR="007B0A93" w:rsidRPr="00C97560" w:rsidRDefault="007B0A93" w:rsidP="009D19A8">
            <w:pPr>
              <w:spacing w:line="240" w:lineRule="auto"/>
              <w:jc w:val="left"/>
              <w:rPr>
                <w:rFonts w:cs="Arial"/>
                <w:szCs w:val="24"/>
              </w:rPr>
            </w:pPr>
            <w:r w:rsidRPr="00C97560">
              <w:rPr>
                <w:rFonts w:cs="Arial"/>
                <w:szCs w:val="24"/>
              </w:rPr>
              <w:t>Juhatuse liikmed</w:t>
            </w:r>
          </w:p>
        </w:tc>
        <w:tc>
          <w:tcPr>
            <w:tcW w:w="5350" w:type="dxa"/>
            <w:shd w:val="clear" w:color="auto" w:fill="auto"/>
          </w:tcPr>
          <w:p w14:paraId="050F08B1" w14:textId="77777777" w:rsidR="007B0A93" w:rsidRPr="00621892" w:rsidRDefault="00B309CE" w:rsidP="009D19A8">
            <w:pPr>
              <w:spacing w:line="240" w:lineRule="auto"/>
              <w:jc w:val="left"/>
              <w:rPr>
                <w:rFonts w:cs="Arial"/>
                <w:szCs w:val="24"/>
                <w:highlight w:val="yellow"/>
              </w:rPr>
            </w:pPr>
            <w:r w:rsidRPr="00621892">
              <w:rPr>
                <w:rFonts w:cs="Arial"/>
                <w:szCs w:val="24"/>
                <w:highlight w:val="yellow"/>
              </w:rPr>
              <w:t>Eesnimi Perenimi</w:t>
            </w:r>
          </w:p>
        </w:tc>
      </w:tr>
      <w:tr w:rsidR="007B0A93" w:rsidRPr="00443F26" w14:paraId="4C96C766" w14:textId="77777777" w:rsidTr="009D19A8">
        <w:tc>
          <w:tcPr>
            <w:tcW w:w="3828" w:type="dxa"/>
            <w:shd w:val="clear" w:color="auto" w:fill="auto"/>
          </w:tcPr>
          <w:p w14:paraId="536AAE6A" w14:textId="77777777" w:rsidR="007B0A93" w:rsidRPr="00C97560" w:rsidRDefault="007B0A93" w:rsidP="009D19A8">
            <w:pPr>
              <w:spacing w:line="240" w:lineRule="auto"/>
              <w:jc w:val="left"/>
              <w:rPr>
                <w:rFonts w:cs="Arial"/>
                <w:szCs w:val="24"/>
              </w:rPr>
            </w:pPr>
            <w:r w:rsidRPr="00C97560">
              <w:rPr>
                <w:rFonts w:cs="Arial"/>
                <w:szCs w:val="24"/>
              </w:rPr>
              <w:t>Osakapital</w:t>
            </w:r>
          </w:p>
        </w:tc>
        <w:tc>
          <w:tcPr>
            <w:tcW w:w="5350" w:type="dxa"/>
            <w:shd w:val="clear" w:color="auto" w:fill="auto"/>
          </w:tcPr>
          <w:p w14:paraId="3EB1F87E" w14:textId="77777777" w:rsidR="007B0A93" w:rsidRPr="00621892" w:rsidRDefault="00F323C3" w:rsidP="009D19A8">
            <w:pPr>
              <w:spacing w:line="240" w:lineRule="auto"/>
              <w:jc w:val="left"/>
              <w:rPr>
                <w:rFonts w:cs="Arial"/>
                <w:szCs w:val="24"/>
                <w:highlight w:val="yellow"/>
              </w:rPr>
            </w:pPr>
            <w:r w:rsidRPr="00621892">
              <w:rPr>
                <w:rFonts w:cs="Arial"/>
                <w:szCs w:val="24"/>
                <w:highlight w:val="yellow"/>
              </w:rPr>
              <w:t>2500</w:t>
            </w:r>
            <w:r w:rsidR="008F6A0A" w:rsidRPr="00621892">
              <w:rPr>
                <w:rFonts w:cs="Arial"/>
                <w:szCs w:val="24"/>
                <w:highlight w:val="yellow"/>
              </w:rPr>
              <w:t xml:space="preserve"> EUR</w:t>
            </w:r>
          </w:p>
        </w:tc>
      </w:tr>
      <w:tr w:rsidR="007B0A93" w:rsidRPr="00443F26" w14:paraId="5741F49D" w14:textId="77777777" w:rsidTr="009D19A8">
        <w:tc>
          <w:tcPr>
            <w:tcW w:w="3828" w:type="dxa"/>
            <w:shd w:val="clear" w:color="auto" w:fill="auto"/>
          </w:tcPr>
          <w:p w14:paraId="4F6C74C9" w14:textId="77777777" w:rsidR="007B0A93" w:rsidRPr="00C97560" w:rsidRDefault="007B0A93" w:rsidP="009D19A8">
            <w:pPr>
              <w:spacing w:line="240" w:lineRule="auto"/>
              <w:jc w:val="left"/>
              <w:rPr>
                <w:rFonts w:cs="Arial"/>
                <w:szCs w:val="24"/>
              </w:rPr>
            </w:pPr>
            <w:r w:rsidRPr="00C97560">
              <w:rPr>
                <w:rFonts w:cs="Arial"/>
                <w:szCs w:val="24"/>
              </w:rPr>
              <w:t>Osanikud ja nende osa suurus kapitalist</w:t>
            </w:r>
          </w:p>
        </w:tc>
        <w:tc>
          <w:tcPr>
            <w:tcW w:w="5350" w:type="dxa"/>
            <w:shd w:val="clear" w:color="auto" w:fill="auto"/>
          </w:tcPr>
          <w:p w14:paraId="0EC92FF8" w14:textId="77777777" w:rsidR="007B0A93" w:rsidRPr="00621892" w:rsidRDefault="00B309CE" w:rsidP="009D19A8">
            <w:pPr>
              <w:spacing w:line="240" w:lineRule="auto"/>
              <w:jc w:val="left"/>
              <w:rPr>
                <w:rFonts w:cs="Arial"/>
                <w:szCs w:val="24"/>
                <w:highlight w:val="yellow"/>
              </w:rPr>
            </w:pPr>
            <w:r w:rsidRPr="00621892">
              <w:rPr>
                <w:rFonts w:cs="Arial"/>
                <w:szCs w:val="24"/>
                <w:highlight w:val="yellow"/>
              </w:rPr>
              <w:t>Eesnimi Perenimi</w:t>
            </w:r>
            <w:r w:rsidR="00DC70BF" w:rsidRPr="00621892">
              <w:rPr>
                <w:rFonts w:cs="Arial"/>
                <w:szCs w:val="24"/>
                <w:highlight w:val="yellow"/>
              </w:rPr>
              <w:t xml:space="preserve"> </w:t>
            </w:r>
            <w:r w:rsidR="007E2CF9" w:rsidRPr="00621892">
              <w:rPr>
                <w:rFonts w:cs="Arial"/>
                <w:szCs w:val="24"/>
                <w:highlight w:val="yellow"/>
              </w:rPr>
              <w:t>100%</w:t>
            </w:r>
          </w:p>
        </w:tc>
      </w:tr>
      <w:tr w:rsidR="007B0A93" w:rsidRPr="00443F26" w14:paraId="60D7E966" w14:textId="77777777" w:rsidTr="009D19A8">
        <w:tc>
          <w:tcPr>
            <w:tcW w:w="3828" w:type="dxa"/>
            <w:shd w:val="clear" w:color="auto" w:fill="auto"/>
          </w:tcPr>
          <w:p w14:paraId="18521BBB" w14:textId="77777777" w:rsidR="007B0A93" w:rsidRPr="00C97560" w:rsidRDefault="007B0A93" w:rsidP="009D19A8">
            <w:pPr>
              <w:spacing w:line="240" w:lineRule="auto"/>
              <w:jc w:val="left"/>
              <w:rPr>
                <w:rFonts w:cs="Arial"/>
                <w:szCs w:val="24"/>
              </w:rPr>
            </w:pPr>
            <w:r w:rsidRPr="00C97560">
              <w:rPr>
                <w:rFonts w:cs="Arial"/>
                <w:szCs w:val="24"/>
              </w:rPr>
              <w:t>Kontaktisik, -telefon</w:t>
            </w:r>
          </w:p>
        </w:tc>
        <w:tc>
          <w:tcPr>
            <w:tcW w:w="5350" w:type="dxa"/>
            <w:shd w:val="clear" w:color="auto" w:fill="auto"/>
          </w:tcPr>
          <w:p w14:paraId="20FE8F9B" w14:textId="77777777" w:rsidR="007B0A93" w:rsidRPr="00621892" w:rsidRDefault="00B309CE" w:rsidP="009D19A8">
            <w:pPr>
              <w:spacing w:line="240" w:lineRule="auto"/>
              <w:jc w:val="left"/>
              <w:rPr>
                <w:rFonts w:cs="Arial"/>
                <w:szCs w:val="24"/>
                <w:highlight w:val="yellow"/>
              </w:rPr>
            </w:pPr>
            <w:r w:rsidRPr="00621892">
              <w:rPr>
                <w:rFonts w:cs="Arial"/>
                <w:szCs w:val="24"/>
                <w:highlight w:val="yellow"/>
              </w:rPr>
              <w:t>Eesnimi Perenimi</w:t>
            </w:r>
            <w:r w:rsidR="00DC70BF" w:rsidRPr="00621892">
              <w:rPr>
                <w:rFonts w:cs="Arial"/>
                <w:szCs w:val="24"/>
                <w:highlight w:val="yellow"/>
              </w:rPr>
              <w:t xml:space="preserve"> </w:t>
            </w:r>
            <w:r w:rsidR="009D19A8" w:rsidRPr="00621892">
              <w:rPr>
                <w:rFonts w:cs="Arial"/>
                <w:szCs w:val="24"/>
                <w:highlight w:val="yellow"/>
              </w:rPr>
              <w:t>+372</w:t>
            </w:r>
            <w:r w:rsidR="00621892">
              <w:rPr>
                <w:rFonts w:cs="Arial"/>
                <w:szCs w:val="24"/>
                <w:highlight w:val="yellow"/>
              </w:rPr>
              <w:t xml:space="preserve"> 0000 0000</w:t>
            </w:r>
          </w:p>
        </w:tc>
      </w:tr>
      <w:tr w:rsidR="007B0A93" w:rsidRPr="00443F26" w14:paraId="65DB9932" w14:textId="77777777" w:rsidTr="009D19A8">
        <w:tc>
          <w:tcPr>
            <w:tcW w:w="3828" w:type="dxa"/>
            <w:shd w:val="clear" w:color="auto" w:fill="auto"/>
          </w:tcPr>
          <w:p w14:paraId="5621E1D1" w14:textId="77777777" w:rsidR="007B0A93" w:rsidRPr="00C97560" w:rsidRDefault="007B0A93" w:rsidP="009D19A8">
            <w:pPr>
              <w:spacing w:line="240" w:lineRule="auto"/>
              <w:jc w:val="left"/>
              <w:rPr>
                <w:rFonts w:cs="Arial"/>
                <w:szCs w:val="24"/>
              </w:rPr>
            </w:pPr>
            <w:r w:rsidRPr="00C97560">
              <w:rPr>
                <w:rFonts w:cs="Arial"/>
                <w:szCs w:val="24"/>
              </w:rPr>
              <w:t xml:space="preserve">Loodava ettevõtte tegevusala, </w:t>
            </w:r>
          </w:p>
          <w:p w14:paraId="6CE1011D" w14:textId="77777777" w:rsidR="007B0A93" w:rsidRPr="00C97560" w:rsidRDefault="007B0A93" w:rsidP="009D19A8">
            <w:pPr>
              <w:spacing w:line="240" w:lineRule="auto"/>
              <w:jc w:val="left"/>
              <w:rPr>
                <w:rFonts w:cs="Arial"/>
                <w:szCs w:val="24"/>
              </w:rPr>
            </w:pPr>
            <w:r w:rsidRPr="00C97560">
              <w:rPr>
                <w:rFonts w:cs="Arial"/>
                <w:szCs w:val="24"/>
              </w:rPr>
              <w:t>EMTAK kood</w:t>
            </w:r>
          </w:p>
        </w:tc>
        <w:tc>
          <w:tcPr>
            <w:tcW w:w="5350" w:type="dxa"/>
            <w:shd w:val="clear" w:color="auto" w:fill="auto"/>
          </w:tcPr>
          <w:p w14:paraId="0EF4AED9" w14:textId="77777777" w:rsidR="009D19A8" w:rsidRDefault="009D19A8" w:rsidP="009D19A8">
            <w:pPr>
              <w:spacing w:line="240" w:lineRule="auto"/>
              <w:jc w:val="left"/>
              <w:rPr>
                <w:rFonts w:cs="Arial"/>
                <w:color w:val="000000"/>
                <w:szCs w:val="24"/>
                <w:shd w:val="clear" w:color="auto" w:fill="FFFFFF"/>
              </w:rPr>
            </w:pPr>
            <w:r w:rsidRPr="009D19A8">
              <w:rPr>
                <w:rFonts w:cs="Arial"/>
                <w:color w:val="000000"/>
                <w:szCs w:val="24"/>
                <w:shd w:val="clear" w:color="auto" w:fill="FFFFFF"/>
              </w:rPr>
              <w:t>96041</w:t>
            </w:r>
            <w:r>
              <w:rPr>
                <w:rFonts w:cs="Arial"/>
                <w:color w:val="000000"/>
                <w:szCs w:val="24"/>
                <w:shd w:val="clear" w:color="auto" w:fill="FFFFFF"/>
              </w:rPr>
              <w:t xml:space="preserve">- </w:t>
            </w:r>
            <w:r w:rsidRPr="009D19A8">
              <w:rPr>
                <w:rFonts w:cs="Arial"/>
                <w:color w:val="000000"/>
                <w:szCs w:val="24"/>
                <w:shd w:val="clear" w:color="auto" w:fill="FFFFFF"/>
              </w:rPr>
              <w:t>Saunade, solaariumite ja massaažisalongide tegevus jm. füüsi</w:t>
            </w:r>
            <w:r>
              <w:rPr>
                <w:rFonts w:cs="Arial"/>
                <w:color w:val="000000"/>
                <w:szCs w:val="24"/>
                <w:shd w:val="clear" w:color="auto" w:fill="FFFFFF"/>
              </w:rPr>
              <w:t xml:space="preserve">lise heaoluga seotud teenindus </w:t>
            </w:r>
          </w:p>
          <w:p w14:paraId="5BE4714E" w14:textId="77777777" w:rsidR="009D3F6B" w:rsidRPr="00C97560" w:rsidRDefault="00983272" w:rsidP="009D19A8">
            <w:pPr>
              <w:spacing w:line="240" w:lineRule="auto"/>
              <w:jc w:val="left"/>
              <w:rPr>
                <w:rFonts w:cs="Arial"/>
                <w:szCs w:val="24"/>
              </w:rPr>
            </w:pPr>
            <w:r w:rsidRPr="00983272">
              <w:rPr>
                <w:rFonts w:cs="Arial"/>
                <w:color w:val="000000"/>
                <w:szCs w:val="24"/>
                <w:shd w:val="clear" w:color="auto" w:fill="FFFFFF"/>
              </w:rPr>
              <w:t>86909- mujal liigitamata tervishoiualad</w:t>
            </w:r>
          </w:p>
        </w:tc>
      </w:tr>
    </w:tbl>
    <w:p w14:paraId="34910787" w14:textId="77777777" w:rsidR="002632C4" w:rsidRDefault="002632C4" w:rsidP="00C95709">
      <w:pPr>
        <w:rPr>
          <w:szCs w:val="24"/>
        </w:rPr>
      </w:pPr>
    </w:p>
    <w:p w14:paraId="3ADAA341" w14:textId="77777777" w:rsidR="00E9323C" w:rsidRPr="002632C4" w:rsidRDefault="00E9323C" w:rsidP="00C97560">
      <w:pPr>
        <w:pStyle w:val="Heading1"/>
        <w:rPr>
          <w:szCs w:val="24"/>
        </w:rPr>
      </w:pPr>
    </w:p>
    <w:p w14:paraId="70B5CCF3" w14:textId="77777777" w:rsidR="00497212" w:rsidRDefault="00443F26" w:rsidP="00497212">
      <w:pPr>
        <w:pStyle w:val="Heading1"/>
        <w:rPr>
          <w:lang w:val="et-EE"/>
        </w:rPr>
      </w:pPr>
      <w:r>
        <w:br w:type="page"/>
      </w:r>
      <w:bookmarkStart w:id="72" w:name="_Toc433280865"/>
      <w:bookmarkStart w:id="73" w:name="_Toc433280905"/>
      <w:bookmarkStart w:id="74" w:name="_Toc433835176"/>
      <w:bookmarkStart w:id="75" w:name="_Toc434695182"/>
      <w:bookmarkStart w:id="76" w:name="_Toc499633674"/>
      <w:bookmarkStart w:id="77" w:name="_Toc500173267"/>
      <w:bookmarkStart w:id="78" w:name="_Toc385751831"/>
      <w:bookmarkStart w:id="79" w:name="_Toc385752234"/>
      <w:bookmarkStart w:id="80" w:name="_Toc385847921"/>
      <w:bookmarkStart w:id="81" w:name="_Toc390624139"/>
      <w:bookmarkStart w:id="82" w:name="_Toc395879264"/>
      <w:bookmarkStart w:id="83" w:name="_Toc395879557"/>
      <w:bookmarkStart w:id="84" w:name="_Toc395879609"/>
      <w:bookmarkStart w:id="85" w:name="_Toc395879738"/>
      <w:bookmarkStart w:id="86" w:name="_Toc395880594"/>
      <w:bookmarkStart w:id="87" w:name="_Toc418712955"/>
      <w:bookmarkStart w:id="88" w:name="_Toc419157641"/>
      <w:bookmarkStart w:id="89" w:name="_Toc433033032"/>
      <w:bookmarkStart w:id="90" w:name="_Toc433033135"/>
      <w:r w:rsidR="00497212">
        <w:rPr>
          <w:lang w:val="et-EE"/>
        </w:rPr>
        <w:lastRenderedPageBreak/>
        <w:t>3. Visioon, Missioon ja Eesmärgid</w:t>
      </w:r>
      <w:bookmarkEnd w:id="72"/>
      <w:bookmarkEnd w:id="73"/>
      <w:bookmarkEnd w:id="74"/>
      <w:bookmarkEnd w:id="75"/>
      <w:bookmarkEnd w:id="76"/>
      <w:bookmarkEnd w:id="77"/>
    </w:p>
    <w:p w14:paraId="09848C67" w14:textId="77777777" w:rsidR="00497212" w:rsidRPr="00497212" w:rsidRDefault="00497212" w:rsidP="007B6B4A">
      <w:pPr>
        <w:rPr>
          <w:b/>
        </w:rPr>
      </w:pPr>
      <w:commentRangeStart w:id="91"/>
      <w:r w:rsidRPr="00497212">
        <w:rPr>
          <w:b/>
        </w:rPr>
        <w:t>Visioon</w:t>
      </w:r>
      <w:commentRangeEnd w:id="91"/>
      <w:r w:rsidR="004C40C7">
        <w:rPr>
          <w:rStyle w:val="CommentReference"/>
          <w:rFonts w:ascii="Calibri" w:hAnsi="Calibri"/>
          <w:lang w:val="x-none" w:eastAsia="x-none"/>
        </w:rPr>
        <w:commentReference w:id="91"/>
      </w:r>
    </w:p>
    <w:p w14:paraId="3D0B044A" w14:textId="77777777" w:rsidR="00497212" w:rsidRDefault="00B309CE" w:rsidP="007B6B4A">
      <w:r w:rsidRPr="00621892">
        <w:rPr>
          <w:highlight w:val="yellow"/>
        </w:rPr>
        <w:t>Ettevõtte Nimi OÜ</w:t>
      </w:r>
      <w:r w:rsidR="00497212">
        <w:t xml:space="preserve"> visiooniks on</w:t>
      </w:r>
      <w:r w:rsidR="0098799A">
        <w:t xml:space="preserve"> pakkuda nii era- kui ärikliendile hinnatud ja usaldusväärset</w:t>
      </w:r>
      <w:r w:rsidR="001E7014">
        <w:t xml:space="preserve"> </w:t>
      </w:r>
      <w:r w:rsidR="0098799A">
        <w:t xml:space="preserve">massaažiteenust </w:t>
      </w:r>
      <w:r w:rsidR="00621892" w:rsidRPr="00621892">
        <w:rPr>
          <w:highlight w:val="yellow"/>
        </w:rPr>
        <w:t>Piirkonna</w:t>
      </w:r>
      <w:r w:rsidR="0098799A">
        <w:t xml:space="preserve"> salongis või kliendi töökohal</w:t>
      </w:r>
      <w:r w:rsidR="001E7014">
        <w:t>.</w:t>
      </w:r>
    </w:p>
    <w:p w14:paraId="6AB05F8D" w14:textId="77777777" w:rsidR="00497212" w:rsidRPr="00497212" w:rsidRDefault="00497212" w:rsidP="007B6B4A">
      <w:pPr>
        <w:rPr>
          <w:b/>
        </w:rPr>
      </w:pPr>
      <w:commentRangeStart w:id="92"/>
      <w:r w:rsidRPr="00497212">
        <w:rPr>
          <w:b/>
        </w:rPr>
        <w:t>Missioon</w:t>
      </w:r>
      <w:commentRangeEnd w:id="92"/>
      <w:r w:rsidR="004C40C7">
        <w:rPr>
          <w:rStyle w:val="CommentReference"/>
          <w:rFonts w:ascii="Calibri" w:hAnsi="Calibri"/>
          <w:lang w:val="x-none" w:eastAsia="x-none"/>
        </w:rPr>
        <w:commentReference w:id="92"/>
      </w:r>
    </w:p>
    <w:p w14:paraId="0B4E87CE" w14:textId="77777777" w:rsidR="00497212" w:rsidRDefault="00B309CE" w:rsidP="007B6B4A">
      <w:r w:rsidRPr="00621892">
        <w:rPr>
          <w:highlight w:val="yellow"/>
        </w:rPr>
        <w:t>Ettevõtte Nimi OÜ</w:t>
      </w:r>
      <w:r w:rsidR="00497212">
        <w:t xml:space="preserve"> missiooniks on</w:t>
      </w:r>
      <w:r w:rsidR="001E7014">
        <w:t xml:space="preserve"> maandada sihtgruppi kuuluvate inimeste vaimset ja füüsilist stressi ning pingeid läbi erinevate massaažitehnikate.</w:t>
      </w:r>
    </w:p>
    <w:p w14:paraId="5EBCACAC" w14:textId="77777777" w:rsidR="0098799A" w:rsidRPr="007B6B4A" w:rsidRDefault="0098799A" w:rsidP="007B6B4A">
      <w:pPr>
        <w:rPr>
          <w:u w:val="single"/>
        </w:rPr>
      </w:pPr>
      <w:r w:rsidRPr="007B6B4A">
        <w:rPr>
          <w:u w:val="single"/>
        </w:rPr>
        <w:t>Lühiajalised eesmärgid (kuni 12 kuud)</w:t>
      </w:r>
    </w:p>
    <w:p w14:paraId="07391D3A" w14:textId="7AEA92FE" w:rsidR="0098799A" w:rsidRDefault="003E2D28" w:rsidP="007B6B4A">
      <w:pPr>
        <w:numPr>
          <w:ilvl w:val="0"/>
          <w:numId w:val="32"/>
        </w:numPr>
      </w:pPr>
      <w:r>
        <w:rPr>
          <w:highlight w:val="yellow"/>
        </w:rPr>
        <w:t>T</w:t>
      </w:r>
      <w:commentRangeStart w:id="93"/>
      <w:r w:rsidR="007B6B4A" w:rsidRPr="00621892">
        <w:rPr>
          <w:highlight w:val="yellow"/>
        </w:rPr>
        <w:t>öötukassa</w:t>
      </w:r>
      <w:commentRangeEnd w:id="93"/>
      <w:r w:rsidR="004C40C7">
        <w:rPr>
          <w:rStyle w:val="CommentReference"/>
          <w:rFonts w:ascii="Calibri" w:hAnsi="Calibri"/>
          <w:lang w:val="x-none" w:eastAsia="x-none"/>
        </w:rPr>
        <w:commentReference w:id="93"/>
      </w:r>
      <w:r w:rsidR="007B6B4A" w:rsidRPr="00621892">
        <w:rPr>
          <w:highlight w:val="yellow"/>
        </w:rPr>
        <w:t xml:space="preserve"> starditoetuse</w:t>
      </w:r>
      <w:r w:rsidR="007B6B4A">
        <w:t xml:space="preserve"> taotlemine, töövahendite soetamine, äritegevuse käivitamine, turundusplaani tegevuste läbiviimine, </w:t>
      </w:r>
      <w:r w:rsidR="001E7014">
        <w:t>ett</w:t>
      </w:r>
      <w:r w:rsidR="0098799A">
        <w:t>evõtte jätkusuutlikuse tag</w:t>
      </w:r>
      <w:r w:rsidR="007B6B4A">
        <w:t>amine;</w:t>
      </w:r>
    </w:p>
    <w:p w14:paraId="3522EC46" w14:textId="77777777" w:rsidR="0098799A" w:rsidRDefault="001E7014" w:rsidP="007B6B4A">
      <w:pPr>
        <w:numPr>
          <w:ilvl w:val="0"/>
          <w:numId w:val="32"/>
        </w:numPr>
      </w:pPr>
      <w:r>
        <w:t xml:space="preserve">vähemalt </w:t>
      </w:r>
      <w:r w:rsidRPr="00621892">
        <w:rPr>
          <w:highlight w:val="yellow"/>
        </w:rPr>
        <w:t>3</w:t>
      </w:r>
      <w:r>
        <w:t xml:space="preserve"> ärikliendi leidmine</w:t>
      </w:r>
      <w:r w:rsidR="0098799A">
        <w:t>;</w:t>
      </w:r>
    </w:p>
    <w:p w14:paraId="17CF07BC" w14:textId="77777777" w:rsidR="0098799A" w:rsidRDefault="0098799A" w:rsidP="007B6B4A">
      <w:pPr>
        <w:numPr>
          <w:ilvl w:val="0"/>
          <w:numId w:val="32"/>
        </w:numPr>
      </w:pPr>
      <w:r>
        <w:t xml:space="preserve">massaažisalongile </w:t>
      </w:r>
      <w:r w:rsidRPr="00621892">
        <w:rPr>
          <w:highlight w:val="yellow"/>
        </w:rPr>
        <w:t>6</w:t>
      </w:r>
      <w:r w:rsidR="001E7014" w:rsidRPr="00621892">
        <w:rPr>
          <w:highlight w:val="yellow"/>
        </w:rPr>
        <w:t>0</w:t>
      </w:r>
      <w:r w:rsidR="001E7014">
        <w:t xml:space="preserve">% täituvuse </w:t>
      </w:r>
      <w:r>
        <w:t>saavutamine läbi turundustegevuse ja püsiklientuuri;</w:t>
      </w:r>
    </w:p>
    <w:p w14:paraId="7C6863A7" w14:textId="77777777" w:rsidR="00497212" w:rsidRDefault="0098799A" w:rsidP="007B6B4A">
      <w:pPr>
        <w:numPr>
          <w:ilvl w:val="0"/>
          <w:numId w:val="32"/>
        </w:numPr>
      </w:pPr>
      <w:r w:rsidRPr="00621892">
        <w:rPr>
          <w:highlight w:val="yellow"/>
        </w:rPr>
        <w:t>2018</w:t>
      </w:r>
      <w:r w:rsidR="00621892">
        <w:t>.</w:t>
      </w:r>
      <w:r>
        <w:t xml:space="preserve"> aasta p</w:t>
      </w:r>
      <w:r w:rsidR="00333F31">
        <w:t xml:space="preserve">rognoositud müügitulu on </w:t>
      </w:r>
      <w:r w:rsidR="00333F31" w:rsidRPr="00621892">
        <w:rPr>
          <w:highlight w:val="yellow"/>
        </w:rPr>
        <w:t>15 410</w:t>
      </w:r>
      <w:r w:rsidR="00333F31">
        <w:t xml:space="preserve"> </w:t>
      </w:r>
      <w:commentRangeStart w:id="94"/>
      <w:r w:rsidR="006A426D">
        <w:t>eurot</w:t>
      </w:r>
      <w:commentRangeEnd w:id="94"/>
      <w:r w:rsidR="004C40C7">
        <w:rPr>
          <w:rStyle w:val="CommentReference"/>
          <w:rFonts w:ascii="Calibri" w:hAnsi="Calibri"/>
          <w:lang w:val="x-none" w:eastAsia="x-none"/>
        </w:rPr>
        <w:commentReference w:id="94"/>
      </w:r>
      <w:r w:rsidR="00D11731">
        <w:t>.</w:t>
      </w:r>
    </w:p>
    <w:p w14:paraId="4BC3EBE3" w14:textId="77777777" w:rsidR="0098799A" w:rsidRPr="007B6B4A" w:rsidRDefault="0098799A" w:rsidP="007B6B4A">
      <w:pPr>
        <w:rPr>
          <w:u w:val="single"/>
        </w:rPr>
      </w:pPr>
      <w:proofErr w:type="spellStart"/>
      <w:r w:rsidRPr="007B6B4A">
        <w:rPr>
          <w:u w:val="single"/>
        </w:rPr>
        <w:t>Keskpikad</w:t>
      </w:r>
      <w:proofErr w:type="spellEnd"/>
      <w:r w:rsidRPr="007B6B4A">
        <w:rPr>
          <w:u w:val="single"/>
        </w:rPr>
        <w:t xml:space="preserve"> eesmärgid (2-3 </w:t>
      </w:r>
      <w:commentRangeStart w:id="95"/>
      <w:r w:rsidRPr="007B6B4A">
        <w:rPr>
          <w:u w:val="single"/>
        </w:rPr>
        <w:t>aastat</w:t>
      </w:r>
      <w:commentRangeEnd w:id="95"/>
      <w:r w:rsidR="004C40C7">
        <w:rPr>
          <w:rStyle w:val="CommentReference"/>
          <w:rFonts w:ascii="Calibri" w:hAnsi="Calibri"/>
          <w:lang w:val="x-none" w:eastAsia="x-none"/>
        </w:rPr>
        <w:commentReference w:id="95"/>
      </w:r>
      <w:r w:rsidRPr="007B6B4A">
        <w:rPr>
          <w:u w:val="single"/>
        </w:rPr>
        <w:t>)</w:t>
      </w:r>
    </w:p>
    <w:p w14:paraId="363D44CC" w14:textId="77777777" w:rsidR="0098799A" w:rsidRDefault="0098799A" w:rsidP="007B6B4A">
      <w:pPr>
        <w:numPr>
          <w:ilvl w:val="0"/>
          <w:numId w:val="33"/>
        </w:numPr>
      </w:pPr>
      <w:r>
        <w:t xml:space="preserve">Massöör tase </w:t>
      </w:r>
      <w:r w:rsidRPr="004C40C7">
        <w:rPr>
          <w:highlight w:val="yellow"/>
        </w:rPr>
        <w:t>5</w:t>
      </w:r>
      <w:r>
        <w:t xml:space="preserve"> kutseeksam ja/või massaažiterapeut tase </w:t>
      </w:r>
      <w:r w:rsidRPr="004C40C7">
        <w:rPr>
          <w:highlight w:val="yellow"/>
        </w:rPr>
        <w:t>6</w:t>
      </w:r>
      <w:r>
        <w:t xml:space="preserve"> kutseeksami edukas sooritamine</w:t>
      </w:r>
      <w:r w:rsidR="004C40C7">
        <w:t>;</w:t>
      </w:r>
    </w:p>
    <w:p w14:paraId="67851E13" w14:textId="77777777" w:rsidR="0098799A" w:rsidRDefault="001E7014" w:rsidP="007B6B4A">
      <w:pPr>
        <w:numPr>
          <w:ilvl w:val="0"/>
          <w:numId w:val="33"/>
        </w:numPr>
      </w:pPr>
      <w:r w:rsidRPr="004C40C7">
        <w:rPr>
          <w:highlight w:val="yellow"/>
        </w:rPr>
        <w:t>5</w:t>
      </w:r>
      <w:r>
        <w:t xml:space="preserve"> ärikliendi leidm</w:t>
      </w:r>
      <w:r w:rsidR="00005E11">
        <w:t>ine</w:t>
      </w:r>
      <w:r w:rsidR="0098799A">
        <w:t xml:space="preserve">, </w:t>
      </w:r>
      <w:proofErr w:type="spellStart"/>
      <w:r w:rsidR="00C05E66" w:rsidRPr="003E2D28">
        <w:rPr>
          <w:i/>
          <w:iCs/>
        </w:rPr>
        <w:t>on-site</w:t>
      </w:r>
      <w:proofErr w:type="spellEnd"/>
      <w:r w:rsidR="0098799A">
        <w:t xml:space="preserve"> ehk töökohamassaaži osakaal on </w:t>
      </w:r>
      <w:r w:rsidR="0098799A" w:rsidRPr="004C40C7">
        <w:rPr>
          <w:highlight w:val="yellow"/>
        </w:rPr>
        <w:t>30%</w:t>
      </w:r>
      <w:r w:rsidR="0098799A">
        <w:t xml:space="preserve"> ettevõtte müügitulust;</w:t>
      </w:r>
    </w:p>
    <w:p w14:paraId="78DFA22E" w14:textId="77777777" w:rsidR="0098799A" w:rsidRDefault="0098799A" w:rsidP="007B6B4A">
      <w:pPr>
        <w:numPr>
          <w:ilvl w:val="0"/>
          <w:numId w:val="33"/>
        </w:numPr>
      </w:pPr>
      <w:r>
        <w:t xml:space="preserve">massaažisalongile </w:t>
      </w:r>
      <w:r w:rsidRPr="004C40C7">
        <w:rPr>
          <w:highlight w:val="yellow"/>
        </w:rPr>
        <w:t>75%</w:t>
      </w:r>
      <w:r>
        <w:t xml:space="preserve"> täituvuse saavutamine läbi turundustegevuste ja püsiklientuuri. Salongi klientide osakaal müügitulust on </w:t>
      </w:r>
      <w:r w:rsidRPr="004C40C7">
        <w:rPr>
          <w:highlight w:val="yellow"/>
        </w:rPr>
        <w:t>70%</w:t>
      </w:r>
      <w:r>
        <w:t>;</w:t>
      </w:r>
    </w:p>
    <w:p w14:paraId="365DB267" w14:textId="77777777" w:rsidR="0098799A" w:rsidRDefault="0098799A" w:rsidP="007B6B4A">
      <w:pPr>
        <w:numPr>
          <w:ilvl w:val="0"/>
          <w:numId w:val="33"/>
        </w:numPr>
      </w:pPr>
      <w:r w:rsidRPr="004C40C7">
        <w:rPr>
          <w:highlight w:val="yellow"/>
        </w:rPr>
        <w:t>2019</w:t>
      </w:r>
      <w:r w:rsidR="004C40C7">
        <w:t>.</w:t>
      </w:r>
      <w:r>
        <w:t xml:space="preserve"> </w:t>
      </w:r>
      <w:r w:rsidR="00333F31">
        <w:t xml:space="preserve">aasta prognoositud müügitulu on </w:t>
      </w:r>
      <w:r w:rsidR="00333F31" w:rsidRPr="004C40C7">
        <w:rPr>
          <w:highlight w:val="yellow"/>
        </w:rPr>
        <w:t>16 430</w:t>
      </w:r>
      <w:r w:rsidR="00333F31">
        <w:t xml:space="preserve"> </w:t>
      </w:r>
      <w:commentRangeStart w:id="96"/>
      <w:r>
        <w:t>eurot</w:t>
      </w:r>
      <w:commentRangeEnd w:id="96"/>
      <w:r w:rsidR="004C40C7">
        <w:rPr>
          <w:rStyle w:val="CommentReference"/>
          <w:rFonts w:ascii="Calibri" w:hAnsi="Calibri"/>
          <w:lang w:val="x-none" w:eastAsia="x-none"/>
        </w:rPr>
        <w:commentReference w:id="96"/>
      </w:r>
      <w:r>
        <w:t>;</w:t>
      </w:r>
    </w:p>
    <w:p w14:paraId="4391DE47" w14:textId="77777777" w:rsidR="0098799A" w:rsidRDefault="0098799A" w:rsidP="007B6B4A">
      <w:pPr>
        <w:numPr>
          <w:ilvl w:val="0"/>
          <w:numId w:val="33"/>
        </w:numPr>
      </w:pPr>
      <w:r w:rsidRPr="004C40C7">
        <w:rPr>
          <w:highlight w:val="yellow"/>
        </w:rPr>
        <w:t>2020</w:t>
      </w:r>
      <w:r w:rsidR="004C40C7">
        <w:t>.</w:t>
      </w:r>
      <w:r>
        <w:t xml:space="preserve"> </w:t>
      </w:r>
      <w:r w:rsidR="00333F31">
        <w:t xml:space="preserve">aasta prognoositud müügitulu on </w:t>
      </w:r>
      <w:r w:rsidR="00333F31" w:rsidRPr="004C40C7">
        <w:rPr>
          <w:highlight w:val="yellow"/>
        </w:rPr>
        <w:t>20 700</w:t>
      </w:r>
      <w:r w:rsidR="00333F31">
        <w:t xml:space="preserve"> </w:t>
      </w:r>
      <w:r>
        <w:t>eurot.</w:t>
      </w:r>
    </w:p>
    <w:p w14:paraId="4E0920DC" w14:textId="77777777" w:rsidR="0098799A" w:rsidRPr="007B6B4A" w:rsidRDefault="0098799A" w:rsidP="007B6B4A">
      <w:pPr>
        <w:rPr>
          <w:u w:val="single"/>
        </w:rPr>
      </w:pPr>
      <w:r w:rsidRPr="007B6B4A">
        <w:rPr>
          <w:u w:val="single"/>
        </w:rPr>
        <w:t>Pikaajalised eesmärgid (kuni 5 aastat)</w:t>
      </w:r>
    </w:p>
    <w:p w14:paraId="4F3E744F" w14:textId="77777777" w:rsidR="004C40C7" w:rsidRDefault="0098799A" w:rsidP="004C40C7">
      <w:pPr>
        <w:numPr>
          <w:ilvl w:val="0"/>
          <w:numId w:val="41"/>
        </w:numPr>
      </w:pPr>
      <w:r>
        <w:t>S</w:t>
      </w:r>
      <w:r w:rsidR="00005E11">
        <w:t>a</w:t>
      </w:r>
      <w:r>
        <w:t xml:space="preserve">avutada </w:t>
      </w:r>
      <w:r w:rsidR="006A426D">
        <w:t>aastaks</w:t>
      </w:r>
      <w:r>
        <w:t xml:space="preserve"> </w:t>
      </w:r>
      <w:r w:rsidRPr="003E2D28">
        <w:rPr>
          <w:highlight w:val="yellow"/>
        </w:rPr>
        <w:t>2023</w:t>
      </w:r>
      <w:r>
        <w:t xml:space="preserve"> kindel püsiklientuur, stabiilne müügitulu ja töökoht. </w:t>
      </w:r>
    </w:p>
    <w:p w14:paraId="2A00D31E" w14:textId="77777777" w:rsidR="00497212" w:rsidRPr="00497212" w:rsidRDefault="0098799A" w:rsidP="004C40C7">
      <w:pPr>
        <w:numPr>
          <w:ilvl w:val="0"/>
          <w:numId w:val="41"/>
        </w:numPr>
      </w:pPr>
      <w:r>
        <w:t>Jätkata uute tehnikate omandamist ja oskuste täiendamist.</w:t>
      </w:r>
    </w:p>
    <w:p w14:paraId="7CAFE642" w14:textId="77777777" w:rsidR="002632C4" w:rsidRPr="005C547C" w:rsidRDefault="00497212" w:rsidP="00DE2C1B">
      <w:pPr>
        <w:rPr>
          <w:szCs w:val="24"/>
        </w:rPr>
      </w:pPr>
      <w:r w:rsidRPr="00497212">
        <w:rPr>
          <w:szCs w:val="24"/>
        </w:rPr>
        <w:br w:type="page"/>
      </w:r>
      <w:bookmarkStart w:id="97" w:name="_Toc433280866"/>
      <w:bookmarkStart w:id="98" w:name="_Toc433280906"/>
      <w:bookmarkStart w:id="99" w:name="_Toc433835177"/>
      <w:bookmarkStart w:id="100" w:name="_Toc434695183"/>
      <w:bookmarkStart w:id="101" w:name="_Toc499633675"/>
      <w:bookmarkStart w:id="102" w:name="_Toc500173268"/>
      <w:r>
        <w:rPr>
          <w:rStyle w:val="Heading1Char"/>
          <w:rFonts w:eastAsia="Calibri"/>
        </w:rPr>
        <w:lastRenderedPageBreak/>
        <w:t>4</w:t>
      </w:r>
      <w:r w:rsidR="00B96E12" w:rsidRPr="005C547C">
        <w:rPr>
          <w:rStyle w:val="Heading1Char"/>
          <w:rFonts w:eastAsia="Calibri"/>
        </w:rPr>
        <w:t xml:space="preserve">. </w:t>
      </w:r>
      <w:commentRangeStart w:id="103"/>
      <w:r w:rsidR="00E63B88" w:rsidRPr="005C547C">
        <w:rPr>
          <w:rStyle w:val="Heading1Char"/>
          <w:rFonts w:eastAsia="Calibri"/>
        </w:rPr>
        <w:t>Ärikeskkond</w:t>
      </w:r>
      <w:bookmarkStart w:id="104" w:name="_Toc385751832"/>
      <w:bookmarkStart w:id="105" w:name="_Toc385752235"/>
      <w:bookmarkEnd w:id="78"/>
      <w:bookmarkEnd w:id="79"/>
      <w:bookmarkEnd w:id="80"/>
      <w:bookmarkEnd w:id="81"/>
      <w:bookmarkEnd w:id="82"/>
      <w:bookmarkEnd w:id="83"/>
      <w:bookmarkEnd w:id="84"/>
      <w:bookmarkEnd w:id="85"/>
      <w:bookmarkEnd w:id="86"/>
      <w:bookmarkEnd w:id="87"/>
      <w:bookmarkEnd w:id="88"/>
      <w:bookmarkEnd w:id="89"/>
      <w:bookmarkEnd w:id="90"/>
      <w:bookmarkEnd w:id="97"/>
      <w:bookmarkEnd w:id="98"/>
      <w:bookmarkEnd w:id="99"/>
      <w:bookmarkEnd w:id="100"/>
      <w:bookmarkEnd w:id="101"/>
      <w:bookmarkEnd w:id="102"/>
      <w:commentRangeEnd w:id="103"/>
      <w:r w:rsidR="004C40C7">
        <w:rPr>
          <w:rStyle w:val="CommentReference"/>
          <w:rFonts w:ascii="Calibri" w:hAnsi="Calibri"/>
          <w:lang w:val="x-none" w:eastAsia="x-none"/>
        </w:rPr>
        <w:commentReference w:id="103"/>
      </w:r>
    </w:p>
    <w:p w14:paraId="0321734F" w14:textId="77777777" w:rsidR="00204748" w:rsidRDefault="00204748" w:rsidP="00204748">
      <w:pPr>
        <w:pStyle w:val="Heading2"/>
      </w:pPr>
      <w:bookmarkStart w:id="106" w:name="_Toc499633676"/>
      <w:bookmarkStart w:id="107" w:name="_Toc500173269"/>
      <w:r>
        <w:t>4.1 Makrokeskkonna analüüs</w:t>
      </w:r>
      <w:bookmarkEnd w:id="106"/>
      <w:bookmarkEnd w:id="107"/>
    </w:p>
    <w:p w14:paraId="35513E98" w14:textId="77777777" w:rsidR="00204748" w:rsidRDefault="00B309CE" w:rsidP="00DE2C1B">
      <w:r w:rsidRPr="004C40C7">
        <w:rPr>
          <w:highlight w:val="yellow"/>
        </w:rPr>
        <w:t>Ettevõtte Nimi OÜ</w:t>
      </w:r>
      <w:r w:rsidR="00204748">
        <w:t xml:space="preserve"> makromajandusliku ärikeskkonda mõjutavad kõige rohkem majanduslik-, seadusandlik- ja sotsiaalne ärikeskkond. Poliitiline-, ökoloogiline- ja tehnoloogiline ärikeskkond äriplaanis kirjeldatud ettevõtet olulisel määral ei mõjuta. Viimast on sellegipoolest põgusalt analüüsitud ja valdkondlikud trendid välja </w:t>
      </w:r>
      <w:commentRangeStart w:id="108"/>
      <w:r w:rsidR="00204748">
        <w:t>toodud</w:t>
      </w:r>
      <w:commentRangeEnd w:id="108"/>
      <w:r w:rsidR="004C40C7">
        <w:rPr>
          <w:rStyle w:val="CommentReference"/>
          <w:rFonts w:ascii="Calibri" w:hAnsi="Calibri"/>
          <w:lang w:val="x-none" w:eastAsia="x-none"/>
        </w:rPr>
        <w:commentReference w:id="108"/>
      </w:r>
      <w:r w:rsidR="00204748">
        <w:t>.</w:t>
      </w:r>
    </w:p>
    <w:p w14:paraId="08DB1D19" w14:textId="77777777" w:rsidR="00DE2C1B" w:rsidRPr="002E713C" w:rsidRDefault="00DE2C1B" w:rsidP="00947858">
      <w:pPr>
        <w:rPr>
          <w:u w:val="single"/>
        </w:rPr>
      </w:pPr>
      <w:bookmarkStart w:id="109" w:name="_Toc418712956"/>
      <w:bookmarkStart w:id="110" w:name="_Toc419157642"/>
      <w:bookmarkStart w:id="111" w:name="_Toc433033033"/>
      <w:r w:rsidRPr="002E713C">
        <w:rPr>
          <w:u w:val="single"/>
        </w:rPr>
        <w:t>Majanduslik keskkond</w:t>
      </w:r>
      <w:bookmarkEnd w:id="109"/>
      <w:bookmarkEnd w:id="110"/>
      <w:bookmarkEnd w:id="111"/>
      <w:commentRangeStart w:id="112"/>
      <w:commentRangeEnd w:id="112"/>
      <w:r w:rsidR="004C40C7">
        <w:rPr>
          <w:rStyle w:val="CommentReference"/>
          <w:rFonts w:ascii="Calibri" w:hAnsi="Calibri"/>
          <w:lang w:val="x-none" w:eastAsia="x-none"/>
        </w:rPr>
        <w:commentReference w:id="112"/>
      </w:r>
    </w:p>
    <w:p w14:paraId="58F80453" w14:textId="77777777" w:rsidR="002E713C" w:rsidRDefault="002E713C" w:rsidP="002E713C">
      <w:bookmarkStart w:id="113" w:name="_Toc418712957"/>
      <w:bookmarkStart w:id="114" w:name="_Toc419157643"/>
      <w:bookmarkStart w:id="115" w:name="_Toc433033034"/>
      <w:r>
        <w:t>Peamine seos äriplaanis kirjeldatud pubi tegevuse edukuse ja majandusliku ärikeskkonna vahel seisneb selles, et mida suuremad on inimeste sissetulekud seda rohkem on sihtgrupil võimalusi enda vaimsele ja füüsilisele heaolule panustada. Sama kehtib ka äriklientide puhul – mida soodsam majanduslik ärikeskkond, seda suuremad on ettevõtte võimalused töötajatesse panustada. Samal ajal on selleks ka suurem vajadus, kuna töötajad on valmis kergekäelisemalt töökohti vahetama, kuna nõudlus töötajate järele on suurem.</w:t>
      </w:r>
    </w:p>
    <w:p w14:paraId="3DCABF7E" w14:textId="77777777" w:rsidR="002E713C" w:rsidRDefault="002E713C" w:rsidP="002E713C">
      <w:r>
        <w:t xml:space="preserve">Majanduslik keskkond on äritegevuse alustamiseks ja arendamiseks soodne. Eesti sisemajanduse koguprodukt (SKP) suurenes </w:t>
      </w:r>
      <w:r w:rsidRPr="004C40C7">
        <w:rPr>
          <w:highlight w:val="yellow"/>
        </w:rPr>
        <w:t>2017</w:t>
      </w:r>
      <w:r>
        <w:t xml:space="preserve">. aasta </w:t>
      </w:r>
      <w:r w:rsidRPr="004C40C7">
        <w:rPr>
          <w:highlight w:val="yellow"/>
        </w:rPr>
        <w:t>II</w:t>
      </w:r>
      <w:r>
        <w:t xml:space="preserve"> kvartalis võrreldes eelmise aasta II kvartaliga </w:t>
      </w:r>
      <w:r w:rsidRPr="004C40C7">
        <w:rPr>
          <w:highlight w:val="yellow"/>
        </w:rPr>
        <w:t>5,7</w:t>
      </w:r>
      <w:r>
        <w:t xml:space="preserve">%, teatab </w:t>
      </w:r>
      <w:commentRangeStart w:id="116"/>
      <w:r>
        <w:t>Statistikaamet</w:t>
      </w:r>
      <w:commentRangeEnd w:id="116"/>
      <w:r w:rsidR="004C40C7">
        <w:rPr>
          <w:rStyle w:val="CommentReference"/>
          <w:rFonts w:ascii="Calibri" w:hAnsi="Calibri"/>
          <w:lang w:val="x-none" w:eastAsia="x-none"/>
        </w:rPr>
        <w:commentReference w:id="116"/>
      </w:r>
      <w:r>
        <w:t xml:space="preserve">. </w:t>
      </w:r>
    </w:p>
    <w:p w14:paraId="2621085C" w14:textId="77777777" w:rsidR="002E713C" w:rsidRDefault="002E713C" w:rsidP="002E713C">
      <w:r>
        <w:t xml:space="preserve">SKP kasvu panustas enim ehitus, mis oli teist kvartalit järjest üks kiiremini kasvav tegevusala. Oluliselt toetasid SKP suurenemist ka teised varasemalt tugevat kasvu näidanud tegevusalad nagu kutse-, teadus- ja tehnikaalane tegevus, veondus ja laondus, info ja side ning </w:t>
      </w:r>
      <w:r w:rsidRPr="003E2D28">
        <w:rPr>
          <w:highlight w:val="yellow"/>
        </w:rPr>
        <w:t>II</w:t>
      </w:r>
      <w:r>
        <w:t xml:space="preserve"> kvartalis taas kasvule pöördunud energeetika. Majanduskasvule aitas samuti kaasa majanduse ühe suurima tegevusala hulgi- ja jaekaubanduse lisandväärtuse stabiilne kasv. </w:t>
      </w:r>
    </w:p>
    <w:p w14:paraId="5C4A851E" w14:textId="77777777" w:rsidR="002E713C" w:rsidRDefault="002E713C" w:rsidP="002E713C">
      <w:r>
        <w:t xml:space="preserve">Hinnamõjusid arvesse võttes kasvas kaupade ja teenuste eksport </w:t>
      </w:r>
      <w:r w:rsidRPr="003E2D28">
        <w:rPr>
          <w:highlight w:val="yellow"/>
        </w:rPr>
        <w:t>II</w:t>
      </w:r>
      <w:r>
        <w:t xml:space="preserve"> kvartalis </w:t>
      </w:r>
      <w:r w:rsidRPr="004C40C7">
        <w:rPr>
          <w:highlight w:val="yellow"/>
        </w:rPr>
        <w:t>1,3</w:t>
      </w:r>
      <w:r>
        <w:t xml:space="preserve">%. Sarnaselt ekspordile aeglustus ka kaupade ja teenuste impordi kasv, mis oli </w:t>
      </w:r>
      <w:r w:rsidRPr="004C40C7">
        <w:rPr>
          <w:highlight w:val="yellow"/>
        </w:rPr>
        <w:t>2,2</w:t>
      </w:r>
      <w:r>
        <w:t>%. Eksporti mõjutas positiivselt peamiselt mujal klassifitseerimata masinate ja seadmete ning puidu ja puittoodete väljavedu. Impordi kasvule aitas enim kaasa mitmesuguste transpordivahendite sissevedu. Väliskaubanduse suurimaks negatiivseks mõjutajaks oli arvutid, elektroonika- ja optikaseadmed.</w:t>
      </w:r>
    </w:p>
    <w:p w14:paraId="31E1A59E" w14:textId="77777777" w:rsidR="002E713C" w:rsidRDefault="002E713C" w:rsidP="002E713C">
      <w:r>
        <w:t xml:space="preserve">Netoeksport ulatus </w:t>
      </w:r>
      <w:r w:rsidRPr="003E2D28">
        <w:rPr>
          <w:highlight w:val="yellow"/>
        </w:rPr>
        <w:t>II</w:t>
      </w:r>
      <w:r>
        <w:t xml:space="preserve"> kvartalis ligikaudu </w:t>
      </w:r>
      <w:r w:rsidRPr="004C40C7">
        <w:rPr>
          <w:highlight w:val="yellow"/>
        </w:rPr>
        <w:t>200</w:t>
      </w:r>
      <w:r>
        <w:t xml:space="preserve"> miljoni euroni, mis moodustab </w:t>
      </w:r>
      <w:r w:rsidRPr="004C40C7">
        <w:rPr>
          <w:highlight w:val="yellow"/>
        </w:rPr>
        <w:t>3,4%</w:t>
      </w:r>
      <w:r>
        <w:t xml:space="preserve"> SKP-st.</w:t>
      </w:r>
    </w:p>
    <w:p w14:paraId="389B7072" w14:textId="77777777" w:rsidR="002E713C" w:rsidRDefault="002E713C" w:rsidP="002E713C">
      <w:r>
        <w:lastRenderedPageBreak/>
        <w:t xml:space="preserve">Kuna hõivatute ja töötatud tundide arv </w:t>
      </w:r>
      <w:r w:rsidRPr="003E2D28">
        <w:rPr>
          <w:highlight w:val="yellow"/>
        </w:rPr>
        <w:t>II</w:t>
      </w:r>
      <w:r>
        <w:t xml:space="preserve"> kvartalis oluliselt ei muutunud, kasvas reaalne tootlikkus nii hõivatu kui ka töötatud tunni kohta lähedases tempos SKP-le. Tööjõukulude kasv kiirenes </w:t>
      </w:r>
      <w:r w:rsidRPr="004C40C7">
        <w:rPr>
          <w:highlight w:val="yellow"/>
        </w:rPr>
        <w:t>9</w:t>
      </w:r>
      <w:r>
        <w:t xml:space="preserve">%-ni. Kuigi nominaalse tööjõu ühikukulu kasv jäi SKP-le alla, jõudis see </w:t>
      </w:r>
      <w:r w:rsidRPr="004C40C7">
        <w:rPr>
          <w:highlight w:val="yellow"/>
        </w:rPr>
        <w:t>3,7%</w:t>
      </w:r>
      <w:r>
        <w:t>-ni.</w:t>
      </w:r>
    </w:p>
    <w:p w14:paraId="3E359B48" w14:textId="77777777" w:rsidR="002E713C" w:rsidRDefault="002E713C" w:rsidP="002E713C">
      <w:r>
        <w:t xml:space="preserve">Sisemajanduse nõudlus kasvas kõigi komponentide tugevnemise najal </w:t>
      </w:r>
      <w:r w:rsidRPr="004C40C7">
        <w:rPr>
          <w:highlight w:val="yellow"/>
        </w:rPr>
        <w:t>3,1</w:t>
      </w:r>
      <w:r>
        <w:t xml:space="preserve">%. Sisenõudluse kasvu eestvedaja oli kapitali kogumahutus põhivarasse, mis kasvas II kvartalis reaalväärtuses </w:t>
      </w:r>
      <w:r w:rsidRPr="004C40C7">
        <w:rPr>
          <w:highlight w:val="yellow"/>
        </w:rPr>
        <w:t>18,2</w:t>
      </w:r>
      <w:r>
        <w:t>%. Enim mõjutasid kasvu mittefinantsettevõtete ja valitsemissektori investeeringud transpordivahenditesse ning hoonetesse ja rajatistesse.</w:t>
      </w:r>
    </w:p>
    <w:p w14:paraId="2992F924" w14:textId="77777777" w:rsidR="002E713C" w:rsidRDefault="002E713C" w:rsidP="002E713C">
      <w:r>
        <w:t xml:space="preserve">Kodumajapidamiste lõpptarbimiskulutused kasvasid </w:t>
      </w:r>
      <w:r w:rsidRPr="004C40C7">
        <w:rPr>
          <w:highlight w:val="yellow"/>
        </w:rPr>
        <w:t>2,0</w:t>
      </w:r>
      <w:r>
        <w:t xml:space="preserve">%. Olulist positiivset mõju avaldasid kulutused transpordile, toidule ja mittealkohoolsetele jookidele ning majutusele. Peamine negatiivne mõjutaja olid kulutuste vähenemine alkoholile ja </w:t>
      </w:r>
      <w:commentRangeStart w:id="117"/>
      <w:r>
        <w:t>tubakale</w:t>
      </w:r>
      <w:commentRangeEnd w:id="117"/>
      <w:r w:rsidR="004C40C7">
        <w:rPr>
          <w:rStyle w:val="CommentReference"/>
          <w:rFonts w:ascii="Calibri" w:hAnsi="Calibri"/>
          <w:lang w:val="x-none" w:eastAsia="x-none"/>
        </w:rPr>
        <w:commentReference w:id="117"/>
      </w:r>
      <w:r>
        <w:t>.</w:t>
      </w:r>
    </w:p>
    <w:p w14:paraId="066CA7B5" w14:textId="77777777" w:rsidR="000341C8" w:rsidRDefault="002E713C" w:rsidP="007946C2">
      <w:r>
        <w:t xml:space="preserve">Kirjeldatud statistika kinnitab Eesti majanduskeskkonna aktiivsust ja kasvu viimastel aastatel. Suuri muutusi majanduslikus ärikeskkonnas lähiaastatel ei prognoosita. Pankade majanduskasvu prognoosid järgnevateks aastateks jäävad mõneprotsendise kasvu piiridesse. Maapiirkondades nagu </w:t>
      </w:r>
      <w:r w:rsidR="004C40C7" w:rsidRPr="004C40C7">
        <w:rPr>
          <w:highlight w:val="yellow"/>
        </w:rPr>
        <w:t>Maakond 1</w:t>
      </w:r>
      <w:r>
        <w:t xml:space="preserve"> ja </w:t>
      </w:r>
      <w:r w:rsidR="004C40C7" w:rsidRPr="004C40C7">
        <w:rPr>
          <w:highlight w:val="yellow"/>
        </w:rPr>
        <w:t>Maakond 2</w:t>
      </w:r>
      <w:r>
        <w:t xml:space="preserve"> on positiivne mõju tajutav, kuid väiksem võrreldes suuremate keskustega. Kokkuvõtvalt on majanduslik ärikeskkond, milles ettevõtte tegutsema hakkab stabiilne ning äritegevuse arendamiseks </w:t>
      </w:r>
      <w:commentRangeStart w:id="118"/>
      <w:r>
        <w:t>soodne</w:t>
      </w:r>
      <w:commentRangeEnd w:id="118"/>
      <w:r w:rsidR="004C40C7">
        <w:rPr>
          <w:rStyle w:val="CommentReference"/>
          <w:rFonts w:ascii="Calibri" w:hAnsi="Calibri"/>
          <w:lang w:val="x-none" w:eastAsia="x-none"/>
        </w:rPr>
        <w:commentReference w:id="118"/>
      </w:r>
      <w:r>
        <w:t>.</w:t>
      </w:r>
      <w:bookmarkEnd w:id="113"/>
      <w:bookmarkEnd w:id="114"/>
      <w:bookmarkEnd w:id="115"/>
    </w:p>
    <w:p w14:paraId="116A8520" w14:textId="77777777" w:rsidR="002E713C" w:rsidRPr="002E713C" w:rsidRDefault="002E713C" w:rsidP="007946C2">
      <w:pPr>
        <w:rPr>
          <w:u w:val="single"/>
        </w:rPr>
      </w:pPr>
      <w:r w:rsidRPr="002E713C">
        <w:rPr>
          <w:u w:val="single"/>
        </w:rPr>
        <w:t xml:space="preserve">Seadusandlik </w:t>
      </w:r>
      <w:commentRangeStart w:id="119"/>
      <w:r w:rsidRPr="002E713C">
        <w:rPr>
          <w:u w:val="single"/>
        </w:rPr>
        <w:t>ärikeskkond</w:t>
      </w:r>
      <w:commentRangeEnd w:id="119"/>
      <w:r w:rsidR="004C40C7">
        <w:rPr>
          <w:rStyle w:val="CommentReference"/>
          <w:rFonts w:ascii="Calibri" w:hAnsi="Calibri"/>
          <w:lang w:val="x-none" w:eastAsia="x-none"/>
        </w:rPr>
        <w:commentReference w:id="119"/>
      </w:r>
    </w:p>
    <w:p w14:paraId="3E81E335" w14:textId="77777777" w:rsidR="002E713C" w:rsidRDefault="001530F9" w:rsidP="007946C2">
      <w:r>
        <w:t>Ettevõtte juhi ülesanne ja kohustus on olla kursis ettevõtlus reguleeriva seadusandlusega. Lisaks on olulised valdkonnaspetsiifilised seadused.</w:t>
      </w:r>
    </w:p>
    <w:p w14:paraId="17F64624" w14:textId="77777777" w:rsidR="001530F9" w:rsidRDefault="001530F9" w:rsidP="001530F9">
      <w:r w:rsidRPr="004C40C7">
        <w:rPr>
          <w:highlight w:val="yellow"/>
        </w:rPr>
        <w:t>2017</w:t>
      </w:r>
      <w:r>
        <w:t xml:space="preserve">. aasta tõi ettevõtjatele mitmeid olulisi seadusandluse muudatusi. </w:t>
      </w:r>
    </w:p>
    <w:p w14:paraId="5DED9D68" w14:textId="77777777" w:rsidR="001530F9" w:rsidRDefault="001530F9" w:rsidP="007B3FAB">
      <w:pPr>
        <w:numPr>
          <w:ilvl w:val="0"/>
          <w:numId w:val="34"/>
        </w:numPr>
      </w:pPr>
      <w:r>
        <w:t>1. jaanuarist on lubatud mikro- ja väikeettevõtjatel koostada eelmise aasta majandusaasta aruannet lihtsustatud korras. Mikroettevõtjatel on kohustus koostada vaid kaks põhiaruannet: lühike bilanss ning kasumiaruanne</w:t>
      </w:r>
      <w:r w:rsidR="004C40C7">
        <w:t>.</w:t>
      </w:r>
    </w:p>
    <w:p w14:paraId="7FBC7FCF" w14:textId="77777777" w:rsidR="001530F9" w:rsidRDefault="001530F9" w:rsidP="001530F9">
      <w:pPr>
        <w:numPr>
          <w:ilvl w:val="0"/>
          <w:numId w:val="34"/>
        </w:numPr>
      </w:pPr>
      <w:r w:rsidRPr="004C40C7">
        <w:rPr>
          <w:highlight w:val="yellow"/>
        </w:rPr>
        <w:t>2017</w:t>
      </w:r>
      <w:r>
        <w:t xml:space="preserve">. aastal pidi vähenema sotsiaalmaks </w:t>
      </w:r>
      <w:r w:rsidRPr="004C40C7">
        <w:rPr>
          <w:highlight w:val="yellow"/>
        </w:rPr>
        <w:t>33</w:t>
      </w:r>
      <w:r>
        <w:t xml:space="preserve"> protsendilt </w:t>
      </w:r>
      <w:r w:rsidRPr="004C40C7">
        <w:rPr>
          <w:highlight w:val="yellow"/>
        </w:rPr>
        <w:t>32,5</w:t>
      </w:r>
      <w:r>
        <w:t xml:space="preserve"> protsendini. Selle tulemusena oleksid tööandjad aastas kokku hoidnud ca </w:t>
      </w:r>
      <w:r w:rsidRPr="004C40C7">
        <w:rPr>
          <w:highlight w:val="yellow"/>
        </w:rPr>
        <w:t>42</w:t>
      </w:r>
      <w:r>
        <w:t xml:space="preserve"> miljonit eurot. Riigikogu võttis detsembri keskpaigas vastu maksumuudatuste kobareelnõu, </w:t>
      </w:r>
      <w:r>
        <w:lastRenderedPageBreak/>
        <w:t xml:space="preserve">millega jäetakse ära kavandatud sotsiaalmaksu vähendamine. Seega kehtib endiselt sotsiaalmaksumäär </w:t>
      </w:r>
      <w:r w:rsidRPr="004C40C7">
        <w:rPr>
          <w:highlight w:val="yellow"/>
        </w:rPr>
        <w:t>33</w:t>
      </w:r>
      <w:r>
        <w:t>%.</w:t>
      </w:r>
    </w:p>
    <w:p w14:paraId="7D803104" w14:textId="77777777" w:rsidR="001530F9" w:rsidRDefault="001530F9" w:rsidP="001530F9">
      <w:pPr>
        <w:numPr>
          <w:ilvl w:val="0"/>
          <w:numId w:val="34"/>
        </w:numPr>
      </w:pPr>
      <w:r>
        <w:t xml:space="preserve">Miinimumpalk tõusis </w:t>
      </w:r>
      <w:r w:rsidRPr="004C40C7">
        <w:rPr>
          <w:highlight w:val="yellow"/>
        </w:rPr>
        <w:t>2017</w:t>
      </w:r>
      <w:r>
        <w:t xml:space="preserve">. aasta jaanuarist </w:t>
      </w:r>
      <w:r w:rsidRPr="004C40C7">
        <w:rPr>
          <w:highlight w:val="yellow"/>
        </w:rPr>
        <w:t>470</w:t>
      </w:r>
      <w:r>
        <w:t xml:space="preserve"> euroni. Miinimumpalk täistööajaga töötamise korral tõusis </w:t>
      </w:r>
      <w:r w:rsidRPr="004C40C7">
        <w:rPr>
          <w:highlight w:val="yellow"/>
        </w:rPr>
        <w:t>430</w:t>
      </w:r>
      <w:r>
        <w:t xml:space="preserve"> eurolt </w:t>
      </w:r>
      <w:r w:rsidRPr="004C40C7">
        <w:rPr>
          <w:highlight w:val="yellow"/>
        </w:rPr>
        <w:t>470</w:t>
      </w:r>
      <w:r>
        <w:t xml:space="preserve"> euroni kuus. Tunnitasu alammäär on </w:t>
      </w:r>
      <w:r w:rsidRPr="004C40C7">
        <w:rPr>
          <w:highlight w:val="yellow"/>
        </w:rPr>
        <w:t>2,78</w:t>
      </w:r>
      <w:r>
        <w:t xml:space="preserve"> eurot (varasemalt </w:t>
      </w:r>
      <w:r w:rsidRPr="004C40C7">
        <w:rPr>
          <w:highlight w:val="yellow"/>
        </w:rPr>
        <w:t>2,54</w:t>
      </w:r>
      <w:r>
        <w:t xml:space="preserve"> eurot). Tulumaksuvaba miinimum suurenes </w:t>
      </w:r>
      <w:r w:rsidRPr="004C40C7">
        <w:rPr>
          <w:highlight w:val="yellow"/>
        </w:rPr>
        <w:t>170</w:t>
      </w:r>
      <w:r>
        <w:t xml:space="preserve"> eurolt </w:t>
      </w:r>
      <w:r w:rsidRPr="004C40C7">
        <w:rPr>
          <w:highlight w:val="yellow"/>
        </w:rPr>
        <w:t>180</w:t>
      </w:r>
      <w:r>
        <w:t xml:space="preserve"> euroni kuus (</w:t>
      </w:r>
      <w:r w:rsidRPr="004C40C7">
        <w:rPr>
          <w:highlight w:val="yellow"/>
        </w:rPr>
        <w:t>2160</w:t>
      </w:r>
      <w:r>
        <w:t xml:space="preserve"> eurot aastas). Maksuvaba tulu piirmäär tõstetakse </w:t>
      </w:r>
      <w:r w:rsidRPr="004C40C7">
        <w:rPr>
          <w:highlight w:val="yellow"/>
        </w:rPr>
        <w:t>6000</w:t>
      </w:r>
      <w:r>
        <w:t xml:space="preserve"> euroni aastas ehk </w:t>
      </w:r>
      <w:r w:rsidRPr="004C40C7">
        <w:rPr>
          <w:highlight w:val="yellow"/>
        </w:rPr>
        <w:t>500</w:t>
      </w:r>
      <w:r>
        <w:t xml:space="preserve"> euroni kuus alates </w:t>
      </w:r>
      <w:r w:rsidRPr="004C40C7">
        <w:rPr>
          <w:highlight w:val="yellow"/>
        </w:rPr>
        <w:t>2018</w:t>
      </w:r>
      <w:r>
        <w:t xml:space="preserve">. aastast. Sotsiaalmaksu minimaalne kohustus tõusis </w:t>
      </w:r>
      <w:r w:rsidRPr="004C40C7">
        <w:rPr>
          <w:highlight w:val="yellow"/>
        </w:rPr>
        <w:t>430</w:t>
      </w:r>
      <w:r>
        <w:t xml:space="preserve"> euroni (</w:t>
      </w:r>
      <w:r w:rsidRPr="004C40C7">
        <w:rPr>
          <w:highlight w:val="yellow"/>
        </w:rPr>
        <w:t>2016</w:t>
      </w:r>
      <w:r>
        <w:t xml:space="preserve">.aastal </w:t>
      </w:r>
      <w:r w:rsidRPr="004C40C7">
        <w:rPr>
          <w:highlight w:val="yellow"/>
        </w:rPr>
        <w:t>390</w:t>
      </w:r>
      <w:r>
        <w:t xml:space="preserve"> eurot), mis teeb minimaalseks sotsiaalmaksu kohustuseks </w:t>
      </w:r>
      <w:r w:rsidRPr="004C40C7">
        <w:rPr>
          <w:highlight w:val="yellow"/>
        </w:rPr>
        <w:t>141,90</w:t>
      </w:r>
      <w:r>
        <w:t xml:space="preserve"> eurot ühes kuus.</w:t>
      </w:r>
    </w:p>
    <w:p w14:paraId="39E55A5E" w14:textId="77777777" w:rsidR="001530F9" w:rsidRDefault="001530F9" w:rsidP="001530F9">
      <w:pPr>
        <w:numPr>
          <w:ilvl w:val="0"/>
          <w:numId w:val="34"/>
        </w:numPr>
      </w:pPr>
      <w:r>
        <w:t xml:space="preserve">Endiselt on olulisteks punktideks iga uue ettevõtte töötaja registreerimine alates tööle võtmise esimesest päevast Maksuametis töötajate registris. Töötaja registreerimata jätmise eest on ette määratud sunniraha 1300 eurot. Töötuskindlustusmakse määrad ei muutunud ning on endiselt töötajale </w:t>
      </w:r>
      <w:r w:rsidRPr="00AD3B35">
        <w:rPr>
          <w:highlight w:val="yellow"/>
        </w:rPr>
        <w:t>1,6</w:t>
      </w:r>
      <w:r>
        <w:t xml:space="preserve">% (peetakse palgast kinni) ning tööandjale </w:t>
      </w:r>
      <w:r w:rsidRPr="00AD3B35">
        <w:rPr>
          <w:highlight w:val="yellow"/>
        </w:rPr>
        <w:t>0,8</w:t>
      </w:r>
      <w:r>
        <w:t xml:space="preserve">%. Tulumaksumäär on samuti endiselt sama – </w:t>
      </w:r>
      <w:r w:rsidRPr="00AD3B35">
        <w:rPr>
          <w:highlight w:val="yellow"/>
        </w:rPr>
        <w:t>20</w:t>
      </w:r>
      <w:r>
        <w:t xml:space="preserve">% (dividendide netoväljamakselt on see 20/80 ehk 25%). </w:t>
      </w:r>
    </w:p>
    <w:p w14:paraId="2EC8A1FD" w14:textId="77777777" w:rsidR="009514A8" w:rsidRDefault="009514A8" w:rsidP="007946C2">
      <w:r>
        <w:t>Valdkonda reguleerivateks seadusteks on õigusaktid tervisekaitse-, andmekaitse-, tarbijakaitse- ja tööõigusseadusest. Lisaks on olulised töökeskkonda reguleerivad seadused ja määrused nagu tööohutus, töötervishoid, tööhügieen, jäätmekäitlus ja esmaabi. Ettevõtte juht on eriala õpingute käigus tutvunud ja läbi töötanud kogu valdkonda reguleeriva seadusandluse. Oluline on olla pidevalt kursis muutustega seadusandlikus ärikeskkonnas.</w:t>
      </w:r>
    </w:p>
    <w:p w14:paraId="61FB3895" w14:textId="77777777" w:rsidR="009514A8" w:rsidRDefault="009514A8" w:rsidP="007946C2">
      <w:r>
        <w:t xml:space="preserve">Näiteks on seadusest tulenev kohustus, et massaažiteenuse osutamiseks kasutatav ruum, peab olema vähemalt </w:t>
      </w:r>
      <w:r w:rsidRPr="00AD3B35">
        <w:rPr>
          <w:highlight w:val="yellow"/>
        </w:rPr>
        <w:t>12</w:t>
      </w:r>
      <w:r>
        <w:t xml:space="preserve"> ruutmeetrit või mitme kohalises ra</w:t>
      </w:r>
      <w:r w:rsidR="005238D2">
        <w:t xml:space="preserve">viruumis vähemalt </w:t>
      </w:r>
      <w:r w:rsidR="005238D2" w:rsidRPr="00AD3B35">
        <w:rPr>
          <w:highlight w:val="yellow"/>
        </w:rPr>
        <w:t xml:space="preserve">8 </w:t>
      </w:r>
      <w:commentRangeStart w:id="120"/>
      <w:r w:rsidR="005238D2" w:rsidRPr="00AD3B35">
        <w:rPr>
          <w:highlight w:val="yellow"/>
        </w:rPr>
        <w:t>r</w:t>
      </w:r>
      <w:r w:rsidR="005238D2">
        <w:t>uutmeetrit</w:t>
      </w:r>
      <w:commentRangeEnd w:id="120"/>
      <w:r w:rsidR="00AD3B35">
        <w:rPr>
          <w:rStyle w:val="CommentReference"/>
          <w:rFonts w:ascii="Calibri" w:hAnsi="Calibri"/>
          <w:lang w:val="x-none" w:eastAsia="x-none"/>
        </w:rPr>
        <w:commentReference w:id="120"/>
      </w:r>
      <w:r w:rsidR="005238D2">
        <w:t>.</w:t>
      </w:r>
    </w:p>
    <w:p w14:paraId="7DB68584" w14:textId="77777777" w:rsidR="00BE16CA" w:rsidRDefault="00BE16CA" w:rsidP="00BE16CA">
      <w:r>
        <w:t>Valdkonnas on levinud tööprotsessi osaks kliendi anamnees, mis kaitseb lisaks kliendile ka teenuse osutajat. Massaažiteenuse eesmärk on keha füüsilist ja vaimset seisundit parandada. Kui kliendil esineb teenuse osutamiseks vastunäidustusi tuleb massööril teenuse osutamisest keelduda. Kui klient annab massöörile valeinformatsiooni, kaitseb kliendi anamnees massööri hilisemate võimalike vaidluste tekkimisel.</w:t>
      </w:r>
    </w:p>
    <w:p w14:paraId="5E2D0D8A" w14:textId="77777777" w:rsidR="000341C8" w:rsidRPr="00BE16CA" w:rsidRDefault="000341C8" w:rsidP="007946C2">
      <w:pPr>
        <w:rPr>
          <w:u w:val="single"/>
        </w:rPr>
      </w:pPr>
      <w:r w:rsidRPr="00BE16CA">
        <w:rPr>
          <w:u w:val="single"/>
        </w:rPr>
        <w:lastRenderedPageBreak/>
        <w:t xml:space="preserve">Tehnoloogiline </w:t>
      </w:r>
      <w:commentRangeStart w:id="121"/>
      <w:r w:rsidRPr="00BE16CA">
        <w:rPr>
          <w:u w:val="single"/>
        </w:rPr>
        <w:t>keskkond</w:t>
      </w:r>
      <w:commentRangeEnd w:id="121"/>
      <w:r w:rsidR="00AD3B35">
        <w:rPr>
          <w:rStyle w:val="CommentReference"/>
          <w:rFonts w:ascii="Calibri" w:hAnsi="Calibri"/>
          <w:lang w:val="x-none" w:eastAsia="x-none"/>
        </w:rPr>
        <w:commentReference w:id="121"/>
      </w:r>
    </w:p>
    <w:p w14:paraId="016D5941" w14:textId="77777777" w:rsidR="000341C8" w:rsidRDefault="000341C8" w:rsidP="007946C2">
      <w:r>
        <w:t xml:space="preserve">Viimastel aastatel on kasvanud erinevate mehhaaniliste massaažitoolide ning vahendite populaarsus. Kaubanduskeskustes on inimestel võimalik kasutada massaažitoole, mis mehaaniliselt </w:t>
      </w:r>
      <w:r w:rsidR="00660CA3">
        <w:t>stimuleerivad toolil istuja keha. Massaaži funktsioon on lisandunud ka luksus klassi autode varustusse. Kirjeldatud tehnoloogilised seadmed ei asenda aga massööri ning ei mõjuta otseselt äriplaanis kirjeldatud ettevõtte käekäiku.</w:t>
      </w:r>
      <w:r w:rsidR="00BE16CA">
        <w:t xml:space="preserve"> Lisaks võib tehnoloogilise ärikeskkonna arenguteks lugeda erinvad abivahendid, mis aitavad massööri tööd lihtsustada nagu näiteks elektriline massaažilaud ja </w:t>
      </w:r>
      <w:proofErr w:type="spellStart"/>
      <w:r w:rsidR="00C05E66" w:rsidRPr="003E2D28">
        <w:rPr>
          <w:i/>
          <w:iCs/>
        </w:rPr>
        <w:t>on-site</w:t>
      </w:r>
      <w:proofErr w:type="spellEnd"/>
      <w:r w:rsidR="00BE16CA">
        <w:t xml:space="preserve"> massaaži tool.</w:t>
      </w:r>
    </w:p>
    <w:p w14:paraId="5B05B83A" w14:textId="77777777" w:rsidR="00BE16CA" w:rsidRPr="00BE16CA" w:rsidRDefault="00BE16CA" w:rsidP="007946C2">
      <w:pPr>
        <w:rPr>
          <w:u w:val="single"/>
        </w:rPr>
      </w:pPr>
      <w:r w:rsidRPr="00BE16CA">
        <w:rPr>
          <w:u w:val="single"/>
        </w:rPr>
        <w:t xml:space="preserve">Sotsiaalne </w:t>
      </w:r>
      <w:commentRangeStart w:id="122"/>
      <w:r w:rsidRPr="00BE16CA">
        <w:rPr>
          <w:u w:val="single"/>
        </w:rPr>
        <w:t>ärikeskkond</w:t>
      </w:r>
      <w:commentRangeEnd w:id="122"/>
      <w:r w:rsidR="00AD3B35">
        <w:rPr>
          <w:rStyle w:val="CommentReference"/>
          <w:rFonts w:ascii="Calibri" w:hAnsi="Calibri"/>
          <w:lang w:val="x-none" w:eastAsia="x-none"/>
        </w:rPr>
        <w:commentReference w:id="122"/>
      </w:r>
    </w:p>
    <w:p w14:paraId="057969F5" w14:textId="77777777" w:rsidR="00BE16CA" w:rsidRDefault="00BE16CA" w:rsidP="00BA301D">
      <w:r>
        <w:t>Massaažiteenuse populaarsuse kasvu taga on üheltpoolt järjest suurem istuva töö osakaal ühiskonnas. Kuigi tegemist on juba pikema trendiga, siis probleemist endast on olulisemaks populaarsuse kasvu põhjuseks sihtgrupi teadlikkuse kasv. Inimesed otsivad füüsilise ja vaimse pinge leevendamiseks võimalusi ning massaaž on üheks võimalikuks lahenduseks. Sihtgruppi kuuluvad inimesed oskavad ja julgevad massöörilt abi otsida. Sotsiaalne ärikeskkond on äritegevuse käivitamiseks sood</w:t>
      </w:r>
      <w:r w:rsidR="00BA301D">
        <w:t>ne.</w:t>
      </w:r>
    </w:p>
    <w:p w14:paraId="1DE295A0" w14:textId="77777777" w:rsidR="00BA301D" w:rsidRPr="00BA301D" w:rsidRDefault="00BA301D" w:rsidP="00BA301D">
      <w:pPr>
        <w:pStyle w:val="Heading2"/>
        <w:rPr>
          <w:lang w:val="et-EE"/>
        </w:rPr>
      </w:pPr>
      <w:bookmarkStart w:id="123" w:name="_Toc499633677"/>
      <w:bookmarkStart w:id="124" w:name="_Toc500173270"/>
      <w:r w:rsidRPr="00BA301D">
        <w:rPr>
          <w:lang w:val="et-EE"/>
        </w:rPr>
        <w:t xml:space="preserve">4.2 Mikrokeskkonna </w:t>
      </w:r>
      <w:commentRangeStart w:id="125"/>
      <w:r w:rsidRPr="00BA301D">
        <w:rPr>
          <w:lang w:val="et-EE"/>
        </w:rPr>
        <w:t>analüüs</w:t>
      </w:r>
      <w:bookmarkEnd w:id="123"/>
      <w:bookmarkEnd w:id="124"/>
      <w:commentRangeEnd w:id="125"/>
      <w:r w:rsidR="00AD3B35">
        <w:rPr>
          <w:rStyle w:val="CommentReference"/>
          <w:rFonts w:ascii="Calibri" w:eastAsia="Calibri" w:hAnsi="Calibri"/>
          <w:b w:val="0"/>
          <w:bCs w:val="0"/>
          <w:iCs w:val="0"/>
          <w:lang w:eastAsia="x-none"/>
        </w:rPr>
        <w:commentReference w:id="125"/>
      </w:r>
    </w:p>
    <w:p w14:paraId="1892E8C1" w14:textId="77777777" w:rsidR="00BE16CA" w:rsidRDefault="00BA301D" w:rsidP="00BE16CA">
      <w:pPr>
        <w:rPr>
          <w:u w:val="single"/>
        </w:rPr>
      </w:pPr>
      <w:r>
        <w:rPr>
          <w:u w:val="single"/>
        </w:rPr>
        <w:t>O</w:t>
      </w:r>
      <w:r w:rsidR="00BE16CA" w:rsidRPr="00BA301D">
        <w:rPr>
          <w:u w:val="single"/>
        </w:rPr>
        <w:t xml:space="preserve">lulisemad edutegurid </w:t>
      </w:r>
      <w:commentRangeStart w:id="126"/>
      <w:r w:rsidR="00BE16CA" w:rsidRPr="00BA301D">
        <w:rPr>
          <w:u w:val="single"/>
        </w:rPr>
        <w:t>tegevusalal</w:t>
      </w:r>
      <w:commentRangeEnd w:id="126"/>
      <w:r w:rsidR="00AD3B35">
        <w:rPr>
          <w:rStyle w:val="CommentReference"/>
          <w:rFonts w:ascii="Calibri" w:hAnsi="Calibri"/>
          <w:lang w:val="x-none" w:eastAsia="x-none"/>
        </w:rPr>
        <w:commentReference w:id="126"/>
      </w:r>
    </w:p>
    <w:p w14:paraId="56F7EE7B" w14:textId="77777777" w:rsidR="0033375D" w:rsidRPr="0033375D" w:rsidRDefault="0033375D" w:rsidP="00BE16CA">
      <w:r>
        <w:t>Massaažisalongi valdkonnas tegutsemisel on kõige olulisemaks eduteguriks piirkonnas maine ja tugeva püsiklientuuri kasvatamine. Väga oluline on saada kliendi vajadusest ja probleemist aru ning pakkuda teenust, mis saavutab soovitud tulemuse. Kui klient jääb seansiga rahule, tuleb ta tagasi ja soovitab massööri ka tuttavatele. Klientuur jaguneb suures plaanis kaheks – ühed soovivad lihashooldus ja lihasvaegustest vabaks, teised soovivad hoolitsust ja lõõgastust. Massööri ülesanne on aru saada, mida klient soovib ning valida omandatud tehnikate hulgast sobiv lahendus või erinevaid tehnikaid kombineerida.</w:t>
      </w:r>
    </w:p>
    <w:p w14:paraId="0084D1A2" w14:textId="77777777" w:rsidR="0033375D" w:rsidRDefault="0033375D" w:rsidP="00BE16CA">
      <w:pPr>
        <w:rPr>
          <w:u w:val="single"/>
        </w:rPr>
      </w:pPr>
      <w:r w:rsidRPr="0033375D">
        <w:rPr>
          <w:u w:val="single"/>
        </w:rPr>
        <w:t>V</w:t>
      </w:r>
      <w:r w:rsidR="00BE16CA" w:rsidRPr="0033375D">
        <w:rPr>
          <w:u w:val="single"/>
        </w:rPr>
        <w:t>iim</w:t>
      </w:r>
      <w:r>
        <w:rPr>
          <w:u w:val="single"/>
        </w:rPr>
        <w:t xml:space="preserve">aste aegade trendid </w:t>
      </w:r>
      <w:commentRangeStart w:id="127"/>
      <w:r>
        <w:rPr>
          <w:u w:val="single"/>
        </w:rPr>
        <w:t>tegevusalal</w:t>
      </w:r>
      <w:commentRangeEnd w:id="127"/>
      <w:r w:rsidR="00AD3B35">
        <w:rPr>
          <w:rStyle w:val="CommentReference"/>
          <w:rFonts w:ascii="Calibri" w:hAnsi="Calibri"/>
          <w:lang w:val="x-none" w:eastAsia="x-none"/>
        </w:rPr>
        <w:commentReference w:id="127"/>
      </w:r>
    </w:p>
    <w:p w14:paraId="026AEB61" w14:textId="77777777" w:rsidR="0033375D" w:rsidRPr="0033375D" w:rsidRDefault="0033375D" w:rsidP="00BE16CA">
      <w:r>
        <w:t xml:space="preserve">Ühe trendina, mida ettevõtte juht on valdkonnas märganud, võib välja tuua vaimsete tehnikate ja vaimsele heaolule suunatud teenuste lisandumine. Massöörid omandavad järjest rohkem uusi (näiteks idamaiseid) tehnikaid ning segavad erinevaid tehnikaid omavahel. See aitab </w:t>
      </w:r>
      <w:proofErr w:type="spellStart"/>
      <w:r w:rsidR="00AD3B35">
        <w:t>t</w:t>
      </w:r>
      <w:r>
        <w:t>eenustevaliku</w:t>
      </w:r>
      <w:proofErr w:type="spellEnd"/>
      <w:r>
        <w:t xml:space="preserve"> põneva hoida ning pakkuda ka püsiklientidele uusi </w:t>
      </w:r>
      <w:r>
        <w:lastRenderedPageBreak/>
        <w:t>ja põnevaid seansse. Lisaks on sihtgrupp erinevatele põnevatele tehnikatele rohkem avatud kui varasemalt.</w:t>
      </w:r>
    </w:p>
    <w:p w14:paraId="5AD48C34" w14:textId="77777777" w:rsidR="00AD3B35" w:rsidRDefault="0033375D" w:rsidP="00BE16CA">
      <w:pPr>
        <w:rPr>
          <w:u w:val="single"/>
        </w:rPr>
      </w:pPr>
      <w:r w:rsidRPr="0033375D">
        <w:rPr>
          <w:u w:val="single"/>
        </w:rPr>
        <w:t>T</w:t>
      </w:r>
      <w:r w:rsidR="00BE16CA" w:rsidRPr="0033375D">
        <w:rPr>
          <w:u w:val="single"/>
        </w:rPr>
        <w:t xml:space="preserve">urule sisenemise barjäär ja </w:t>
      </w:r>
      <w:commentRangeStart w:id="128"/>
      <w:r w:rsidR="00BE16CA" w:rsidRPr="0033375D">
        <w:rPr>
          <w:u w:val="single"/>
        </w:rPr>
        <w:t>konkurents</w:t>
      </w:r>
      <w:commentRangeEnd w:id="128"/>
      <w:r w:rsidR="00AD3B35">
        <w:rPr>
          <w:rStyle w:val="CommentReference"/>
          <w:rFonts w:ascii="Calibri" w:hAnsi="Calibri"/>
          <w:lang w:val="x-none" w:eastAsia="x-none"/>
        </w:rPr>
        <w:commentReference w:id="128"/>
      </w:r>
    </w:p>
    <w:p w14:paraId="2713936C" w14:textId="77777777" w:rsidR="0033375D" w:rsidRPr="00AD3B35" w:rsidRDefault="00AD3B35" w:rsidP="00BE16CA">
      <w:pPr>
        <w:rPr>
          <w:u w:val="single"/>
        </w:rPr>
      </w:pPr>
      <w:r w:rsidRPr="00AD3B35">
        <w:rPr>
          <w:highlight w:val="yellow"/>
        </w:rPr>
        <w:t>P</w:t>
      </w:r>
      <w:r w:rsidR="00A44D59" w:rsidRPr="00AD3B35">
        <w:rPr>
          <w:highlight w:val="yellow"/>
        </w:rPr>
        <w:t>iirkonnas</w:t>
      </w:r>
      <w:r w:rsidR="00A44D59">
        <w:t xml:space="preserve"> on konkurentsisituatsioon madal ning samuti ei ole selget turule sisenemise barjääri näiteks seoses suure investeeringute vajadusega. Oluline on leida tee sihtgrupini ning kasvata tugev püsiklientuur. Massaažiteenuse puhul kasutatakse ühte massööri, kellega ollakse harjunud ning keda usaldatakse ja soovitatakse. Seetõttu on kõige olulisem mõista klientide vajadusi ning pakkuda kvaliteetset massaažiteenust.</w:t>
      </w:r>
    </w:p>
    <w:p w14:paraId="350B7060" w14:textId="77777777" w:rsidR="00BE16CA" w:rsidRDefault="0033375D" w:rsidP="00BE16CA">
      <w:pPr>
        <w:rPr>
          <w:u w:val="single"/>
        </w:rPr>
      </w:pPr>
      <w:r w:rsidRPr="00A44D59">
        <w:rPr>
          <w:u w:val="single"/>
        </w:rPr>
        <w:t>H</w:t>
      </w:r>
      <w:r w:rsidR="00BE16CA" w:rsidRPr="00A44D59">
        <w:rPr>
          <w:u w:val="single"/>
        </w:rPr>
        <w:t xml:space="preserve">inna ja omahinna võimalikud </w:t>
      </w:r>
      <w:commentRangeStart w:id="129"/>
      <w:r w:rsidR="00BE16CA" w:rsidRPr="00A44D59">
        <w:rPr>
          <w:u w:val="single"/>
        </w:rPr>
        <w:t>arengud</w:t>
      </w:r>
      <w:commentRangeEnd w:id="129"/>
      <w:r w:rsidR="00AD3B35">
        <w:rPr>
          <w:rStyle w:val="CommentReference"/>
          <w:rFonts w:ascii="Calibri" w:hAnsi="Calibri"/>
          <w:lang w:val="x-none" w:eastAsia="x-none"/>
        </w:rPr>
        <w:commentReference w:id="129"/>
      </w:r>
    </w:p>
    <w:p w14:paraId="12E2DA0F" w14:textId="77777777" w:rsidR="00A44D59" w:rsidRPr="00A44D59" w:rsidRDefault="00A44D59" w:rsidP="00BE16CA">
      <w:r>
        <w:t>Suures plaanis on mugavusteenuste hinnad sõltuvad üldisest majanduslikust ärikeskkonnast ja sihtgrupi sissetulekutest. Olulisi arenguid müügi- või omahinnas järgnevatel aastatel näha ei ole. Hind kasvab pikema perioodi jooksul sarnaselt iluteenustele ja näiteks juuksuri teenusele.</w:t>
      </w:r>
    </w:p>
    <w:p w14:paraId="23D43A5B" w14:textId="77777777" w:rsidR="00BE16CA" w:rsidRDefault="00BE16CA" w:rsidP="007946C2"/>
    <w:p w14:paraId="1FCF84C9" w14:textId="77777777" w:rsidR="007A0ACE" w:rsidRPr="00443F26" w:rsidRDefault="002E713C" w:rsidP="007946C2">
      <w:pPr>
        <w:pStyle w:val="Heading1"/>
      </w:pPr>
      <w:bookmarkStart w:id="130" w:name="_Toc385847922"/>
      <w:bookmarkStart w:id="131" w:name="_Toc390624140"/>
      <w:bookmarkStart w:id="132" w:name="_Toc395879266"/>
      <w:bookmarkStart w:id="133" w:name="_Toc395879559"/>
      <w:bookmarkStart w:id="134" w:name="_Toc395879610"/>
      <w:bookmarkStart w:id="135" w:name="_Toc395879739"/>
      <w:bookmarkStart w:id="136" w:name="_Toc395880595"/>
      <w:bookmarkStart w:id="137" w:name="_Toc418712958"/>
      <w:bookmarkStart w:id="138" w:name="_Toc419157644"/>
      <w:bookmarkStart w:id="139" w:name="_Toc433033035"/>
      <w:bookmarkStart w:id="140" w:name="_Toc433033136"/>
      <w:bookmarkStart w:id="141" w:name="_Toc433280867"/>
      <w:bookmarkStart w:id="142" w:name="_Toc433280907"/>
      <w:bookmarkStart w:id="143" w:name="_Toc433835178"/>
      <w:bookmarkStart w:id="144" w:name="_Toc434695184"/>
      <w:r>
        <w:br w:type="page"/>
      </w:r>
      <w:bookmarkStart w:id="145" w:name="_Toc499633678"/>
      <w:bookmarkStart w:id="146" w:name="_Toc500173271"/>
      <w:r w:rsidR="00497212">
        <w:lastRenderedPageBreak/>
        <w:t>5</w:t>
      </w:r>
      <w:r w:rsidR="00B96E12" w:rsidRPr="00443F26">
        <w:t xml:space="preserve">. </w:t>
      </w:r>
      <w:r w:rsidR="007A0ACE" w:rsidRPr="00443F26">
        <w:t xml:space="preserve">SWOT </w:t>
      </w:r>
      <w:commentRangeStart w:id="147"/>
      <w:r w:rsidR="007A0ACE" w:rsidRPr="00443F26">
        <w:t>analüüs</w:t>
      </w:r>
      <w:bookmarkEnd w:id="104"/>
      <w:bookmarkEnd w:id="105"/>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commentRangeEnd w:id="147"/>
      <w:r w:rsidR="00AD3B35">
        <w:rPr>
          <w:rStyle w:val="CommentReference"/>
          <w:rFonts w:ascii="Calibri" w:eastAsia="Calibri" w:hAnsi="Calibri"/>
          <w:bCs w:val="0"/>
          <w:caps w:val="0"/>
          <w:kern w:val="0"/>
          <w:lang w:eastAsia="x-none"/>
        </w:rPr>
        <w:commentReference w:id="14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6"/>
      </w:tblGrid>
      <w:tr w:rsidR="007E2CF9" w:rsidRPr="00977107" w14:paraId="0C0A8644" w14:textId="77777777">
        <w:tc>
          <w:tcPr>
            <w:tcW w:w="4606" w:type="dxa"/>
            <w:shd w:val="clear" w:color="auto" w:fill="auto"/>
          </w:tcPr>
          <w:p w14:paraId="7725D0AF" w14:textId="77777777" w:rsidR="002C3F7C" w:rsidRPr="00A53620" w:rsidRDefault="00C95709" w:rsidP="00A53620">
            <w:pPr>
              <w:jc w:val="left"/>
              <w:rPr>
                <w:b/>
                <w:szCs w:val="24"/>
              </w:rPr>
            </w:pPr>
            <w:commentRangeStart w:id="148"/>
            <w:r w:rsidRPr="00A53620">
              <w:rPr>
                <w:b/>
                <w:szCs w:val="24"/>
              </w:rPr>
              <w:t>T</w:t>
            </w:r>
            <w:r w:rsidR="002C3F7C" w:rsidRPr="00A53620">
              <w:rPr>
                <w:b/>
                <w:szCs w:val="24"/>
              </w:rPr>
              <w:t>ugevused</w:t>
            </w:r>
            <w:commentRangeEnd w:id="148"/>
            <w:r w:rsidR="00AD3B35">
              <w:rPr>
                <w:rStyle w:val="CommentReference"/>
                <w:rFonts w:ascii="Calibri" w:hAnsi="Calibri"/>
                <w:lang w:val="x-none" w:eastAsia="x-none"/>
              </w:rPr>
              <w:commentReference w:id="148"/>
            </w:r>
          </w:p>
          <w:p w14:paraId="00C3B639" w14:textId="77777777" w:rsidR="00042BCE" w:rsidRDefault="00042BCE" w:rsidP="00F63EF0">
            <w:pPr>
              <w:numPr>
                <w:ilvl w:val="0"/>
                <w:numId w:val="2"/>
              </w:numPr>
              <w:jc w:val="left"/>
              <w:rPr>
                <w:szCs w:val="24"/>
              </w:rPr>
            </w:pPr>
            <w:r>
              <w:rPr>
                <w:szCs w:val="24"/>
              </w:rPr>
              <w:t xml:space="preserve">Ettevõtte juhi </w:t>
            </w:r>
            <w:r w:rsidR="004F5E72">
              <w:rPr>
                <w:szCs w:val="24"/>
              </w:rPr>
              <w:t>valdkondlik haridus</w:t>
            </w:r>
            <w:r w:rsidR="00F63EF0">
              <w:rPr>
                <w:szCs w:val="24"/>
              </w:rPr>
              <w:t xml:space="preserve"> ja praktikad </w:t>
            </w:r>
            <w:r w:rsidR="00AD3B35" w:rsidRPr="00AD3B35">
              <w:rPr>
                <w:szCs w:val="24"/>
                <w:highlight w:val="yellow"/>
              </w:rPr>
              <w:t>Õppeasutuse Nimi</w:t>
            </w:r>
            <w:r w:rsidR="00F63EF0">
              <w:rPr>
                <w:szCs w:val="24"/>
              </w:rPr>
              <w:t>;</w:t>
            </w:r>
          </w:p>
          <w:p w14:paraId="6F326ADE" w14:textId="77777777" w:rsidR="004F5E72" w:rsidRDefault="004F5E72" w:rsidP="00042BCE">
            <w:pPr>
              <w:numPr>
                <w:ilvl w:val="0"/>
                <w:numId w:val="2"/>
              </w:numPr>
              <w:jc w:val="left"/>
              <w:rPr>
                <w:szCs w:val="24"/>
              </w:rPr>
            </w:pPr>
            <w:r>
              <w:rPr>
                <w:szCs w:val="24"/>
              </w:rPr>
              <w:t>Salongi avamiseks sobiliku ruumi olemasolu;</w:t>
            </w:r>
          </w:p>
          <w:p w14:paraId="7C3AAF65" w14:textId="77777777" w:rsidR="00042BCE" w:rsidRPr="00A86828" w:rsidRDefault="005237E0" w:rsidP="008151D2">
            <w:pPr>
              <w:numPr>
                <w:ilvl w:val="0"/>
                <w:numId w:val="2"/>
              </w:numPr>
              <w:jc w:val="left"/>
              <w:rPr>
                <w:szCs w:val="24"/>
              </w:rPr>
            </w:pPr>
            <w:r w:rsidRPr="00A86828">
              <w:rPr>
                <w:szCs w:val="24"/>
              </w:rPr>
              <w:t xml:space="preserve">Ettevõtte juht on läbinud </w:t>
            </w:r>
            <w:r w:rsidRPr="003E2D28">
              <w:rPr>
                <w:szCs w:val="24"/>
                <w:highlight w:val="yellow"/>
              </w:rPr>
              <w:t>Töötukassa alustava ettevõtja baaskursuse</w:t>
            </w:r>
            <w:r w:rsidRPr="00A86828">
              <w:rPr>
                <w:szCs w:val="24"/>
              </w:rPr>
              <w:t>;</w:t>
            </w:r>
          </w:p>
          <w:p w14:paraId="7267BEE2" w14:textId="77777777" w:rsidR="00544C1E" w:rsidRDefault="00544C1E" w:rsidP="00042BCE">
            <w:pPr>
              <w:numPr>
                <w:ilvl w:val="0"/>
                <w:numId w:val="2"/>
              </w:numPr>
              <w:jc w:val="left"/>
              <w:rPr>
                <w:szCs w:val="24"/>
              </w:rPr>
            </w:pPr>
            <w:r>
              <w:rPr>
                <w:szCs w:val="24"/>
              </w:rPr>
              <w:t>Madal investeeringute vajadus</w:t>
            </w:r>
            <w:r w:rsidR="005237E0">
              <w:rPr>
                <w:szCs w:val="24"/>
              </w:rPr>
              <w:t>;</w:t>
            </w:r>
          </w:p>
          <w:p w14:paraId="1112D46C" w14:textId="77777777" w:rsidR="005237E0" w:rsidRPr="00042BCE" w:rsidRDefault="005237E0" w:rsidP="00042BCE">
            <w:pPr>
              <w:numPr>
                <w:ilvl w:val="0"/>
                <w:numId w:val="2"/>
              </w:numPr>
              <w:jc w:val="left"/>
              <w:rPr>
                <w:szCs w:val="24"/>
              </w:rPr>
            </w:pPr>
            <w:r>
              <w:rPr>
                <w:szCs w:val="24"/>
              </w:rPr>
              <w:t>Eesti, vene, inglise ja</w:t>
            </w:r>
            <w:r w:rsidR="004F5E72">
              <w:rPr>
                <w:szCs w:val="24"/>
              </w:rPr>
              <w:t xml:space="preserve"> saksa</w:t>
            </w:r>
            <w:r w:rsidR="00983272">
              <w:rPr>
                <w:szCs w:val="24"/>
              </w:rPr>
              <w:t xml:space="preserve"> keele oskus klientidega suhtlemiseks vajalikul tasemel.</w:t>
            </w:r>
          </w:p>
          <w:p w14:paraId="1A6BF181" w14:textId="77777777" w:rsidR="007E2CF9" w:rsidRPr="00A53620" w:rsidRDefault="007E2CF9" w:rsidP="00A53620">
            <w:pPr>
              <w:jc w:val="left"/>
              <w:rPr>
                <w:szCs w:val="24"/>
              </w:rPr>
            </w:pPr>
          </w:p>
        </w:tc>
        <w:tc>
          <w:tcPr>
            <w:tcW w:w="4606" w:type="dxa"/>
            <w:shd w:val="clear" w:color="auto" w:fill="auto"/>
          </w:tcPr>
          <w:p w14:paraId="3A1C932B" w14:textId="77777777" w:rsidR="002C3F7C" w:rsidRPr="00A53620" w:rsidRDefault="00C95709" w:rsidP="00A53620">
            <w:pPr>
              <w:jc w:val="left"/>
              <w:rPr>
                <w:szCs w:val="24"/>
              </w:rPr>
            </w:pPr>
            <w:commentRangeStart w:id="149"/>
            <w:r w:rsidRPr="00A53620">
              <w:rPr>
                <w:b/>
                <w:szCs w:val="24"/>
              </w:rPr>
              <w:t>N</w:t>
            </w:r>
            <w:r w:rsidR="002C3F7C" w:rsidRPr="00A53620">
              <w:rPr>
                <w:b/>
                <w:szCs w:val="24"/>
              </w:rPr>
              <w:t>õrkused</w:t>
            </w:r>
            <w:commentRangeEnd w:id="149"/>
            <w:r w:rsidR="00AD3B35">
              <w:rPr>
                <w:rStyle w:val="CommentReference"/>
                <w:rFonts w:ascii="Calibri" w:hAnsi="Calibri"/>
                <w:lang w:val="x-none" w:eastAsia="x-none"/>
              </w:rPr>
              <w:commentReference w:id="149"/>
            </w:r>
          </w:p>
          <w:p w14:paraId="7546A006" w14:textId="77777777" w:rsidR="00475743" w:rsidRDefault="00475743" w:rsidP="00A53620">
            <w:pPr>
              <w:numPr>
                <w:ilvl w:val="0"/>
                <w:numId w:val="1"/>
              </w:numPr>
              <w:jc w:val="left"/>
              <w:rPr>
                <w:szCs w:val="24"/>
              </w:rPr>
            </w:pPr>
            <w:r w:rsidRPr="00A53620">
              <w:rPr>
                <w:szCs w:val="24"/>
              </w:rPr>
              <w:t>Alustava ettevõtte vähene tuntus</w:t>
            </w:r>
            <w:r w:rsidR="005237E0">
              <w:rPr>
                <w:szCs w:val="24"/>
              </w:rPr>
              <w:t>;</w:t>
            </w:r>
          </w:p>
          <w:p w14:paraId="31760A5B" w14:textId="77777777" w:rsidR="009B763F" w:rsidRDefault="005237E0" w:rsidP="004F5E72">
            <w:pPr>
              <w:numPr>
                <w:ilvl w:val="0"/>
                <w:numId w:val="1"/>
              </w:numPr>
              <w:jc w:val="left"/>
              <w:rPr>
                <w:szCs w:val="24"/>
              </w:rPr>
            </w:pPr>
            <w:r>
              <w:rPr>
                <w:szCs w:val="24"/>
              </w:rPr>
              <w:t>Piiratud teenindamisvõimsus;</w:t>
            </w:r>
          </w:p>
          <w:p w14:paraId="1878086C" w14:textId="77777777" w:rsidR="004F5E72" w:rsidRDefault="004F5E72" w:rsidP="004F5E72">
            <w:pPr>
              <w:numPr>
                <w:ilvl w:val="0"/>
                <w:numId w:val="1"/>
              </w:numPr>
              <w:jc w:val="left"/>
              <w:rPr>
                <w:szCs w:val="24"/>
              </w:rPr>
            </w:pPr>
            <w:r>
              <w:rPr>
                <w:szCs w:val="24"/>
              </w:rPr>
              <w:t>Haigestumisega seotud riskid;</w:t>
            </w:r>
          </w:p>
          <w:p w14:paraId="4FE7D606" w14:textId="77777777" w:rsidR="004F5E72" w:rsidRPr="004F5E72" w:rsidRDefault="004F5E72" w:rsidP="004F5E72">
            <w:pPr>
              <w:numPr>
                <w:ilvl w:val="0"/>
                <w:numId w:val="1"/>
              </w:numPr>
              <w:jc w:val="left"/>
              <w:rPr>
                <w:szCs w:val="24"/>
              </w:rPr>
            </w:pPr>
            <w:r>
              <w:rPr>
                <w:szCs w:val="24"/>
              </w:rPr>
              <w:t>Äritegevuse käivitamiseks vajalike investeeringute tegemiseks puuduvad rahalised vahendid.</w:t>
            </w:r>
          </w:p>
        </w:tc>
      </w:tr>
      <w:tr w:rsidR="007E2CF9" w:rsidRPr="00977107" w14:paraId="0097F891" w14:textId="77777777" w:rsidTr="00E9323C">
        <w:trPr>
          <w:trHeight w:val="1687"/>
        </w:trPr>
        <w:tc>
          <w:tcPr>
            <w:tcW w:w="4606" w:type="dxa"/>
            <w:shd w:val="clear" w:color="auto" w:fill="auto"/>
          </w:tcPr>
          <w:p w14:paraId="0ACD8944" w14:textId="77777777" w:rsidR="002C3F7C" w:rsidRPr="00A53620" w:rsidRDefault="00C95709" w:rsidP="00A53620">
            <w:pPr>
              <w:jc w:val="left"/>
              <w:rPr>
                <w:b/>
                <w:szCs w:val="24"/>
              </w:rPr>
            </w:pPr>
            <w:commentRangeStart w:id="150"/>
            <w:r w:rsidRPr="00A53620">
              <w:rPr>
                <w:b/>
                <w:szCs w:val="24"/>
              </w:rPr>
              <w:t>Võimalused</w:t>
            </w:r>
            <w:commentRangeEnd w:id="150"/>
            <w:r w:rsidR="00AD3B35">
              <w:rPr>
                <w:rStyle w:val="CommentReference"/>
                <w:rFonts w:ascii="Calibri" w:hAnsi="Calibri"/>
                <w:lang w:val="x-none" w:eastAsia="x-none"/>
              </w:rPr>
              <w:commentReference w:id="150"/>
            </w:r>
          </w:p>
          <w:p w14:paraId="0A17AFC7" w14:textId="77777777" w:rsidR="00983272" w:rsidRDefault="005237E0" w:rsidP="00630216">
            <w:pPr>
              <w:numPr>
                <w:ilvl w:val="0"/>
                <w:numId w:val="3"/>
              </w:numPr>
              <w:jc w:val="left"/>
              <w:rPr>
                <w:szCs w:val="24"/>
              </w:rPr>
            </w:pPr>
            <w:r>
              <w:rPr>
                <w:szCs w:val="24"/>
              </w:rPr>
              <w:t>Uute massaažitehnika</w:t>
            </w:r>
            <w:r w:rsidR="00630216">
              <w:rPr>
                <w:szCs w:val="24"/>
              </w:rPr>
              <w:t>te</w:t>
            </w:r>
            <w:r>
              <w:rPr>
                <w:szCs w:val="24"/>
              </w:rPr>
              <w:t xml:space="preserve"> </w:t>
            </w:r>
            <w:r w:rsidR="00630216">
              <w:rPr>
                <w:szCs w:val="24"/>
              </w:rPr>
              <w:t>omandamine ja teenuste hulka lisamine;</w:t>
            </w:r>
          </w:p>
          <w:p w14:paraId="49BF1000" w14:textId="77777777" w:rsidR="00630216" w:rsidRDefault="00630216" w:rsidP="00630216">
            <w:pPr>
              <w:numPr>
                <w:ilvl w:val="0"/>
                <w:numId w:val="3"/>
              </w:numPr>
              <w:jc w:val="left"/>
              <w:rPr>
                <w:szCs w:val="24"/>
              </w:rPr>
            </w:pPr>
            <w:r>
              <w:rPr>
                <w:szCs w:val="24"/>
              </w:rPr>
              <w:t>Sihtgrupi teadlikkuse kasv;</w:t>
            </w:r>
          </w:p>
          <w:p w14:paraId="41D5BE5F" w14:textId="77777777" w:rsidR="00630216" w:rsidRPr="00630216" w:rsidRDefault="00630216" w:rsidP="00630216">
            <w:pPr>
              <w:numPr>
                <w:ilvl w:val="0"/>
                <w:numId w:val="3"/>
              </w:numPr>
              <w:jc w:val="left"/>
              <w:rPr>
                <w:szCs w:val="24"/>
              </w:rPr>
            </w:pPr>
            <w:r>
              <w:rPr>
                <w:szCs w:val="24"/>
              </w:rPr>
              <w:t>Ärikeskkonna soodsad arengud.</w:t>
            </w:r>
          </w:p>
        </w:tc>
        <w:tc>
          <w:tcPr>
            <w:tcW w:w="4606" w:type="dxa"/>
            <w:shd w:val="clear" w:color="auto" w:fill="auto"/>
          </w:tcPr>
          <w:p w14:paraId="3FF50B58" w14:textId="77777777" w:rsidR="002C3F7C" w:rsidRPr="00A53620" w:rsidRDefault="00E9323C" w:rsidP="00A53620">
            <w:pPr>
              <w:jc w:val="left"/>
              <w:rPr>
                <w:b/>
                <w:szCs w:val="24"/>
              </w:rPr>
            </w:pPr>
            <w:commentRangeStart w:id="151"/>
            <w:r w:rsidRPr="00A53620">
              <w:rPr>
                <w:b/>
                <w:szCs w:val="24"/>
              </w:rPr>
              <w:t>Ohud</w:t>
            </w:r>
            <w:commentRangeEnd w:id="151"/>
            <w:r w:rsidR="00AD3B35">
              <w:rPr>
                <w:rStyle w:val="CommentReference"/>
                <w:rFonts w:ascii="Calibri" w:hAnsi="Calibri"/>
                <w:lang w:val="x-none" w:eastAsia="x-none"/>
              </w:rPr>
              <w:commentReference w:id="151"/>
            </w:r>
          </w:p>
          <w:p w14:paraId="36C0F7BA" w14:textId="77777777" w:rsidR="002C3F7C" w:rsidRDefault="00475743" w:rsidP="00983272">
            <w:pPr>
              <w:numPr>
                <w:ilvl w:val="0"/>
                <w:numId w:val="4"/>
              </w:numPr>
              <w:jc w:val="left"/>
              <w:rPr>
                <w:szCs w:val="24"/>
              </w:rPr>
            </w:pPr>
            <w:r w:rsidRPr="00A53620">
              <w:rPr>
                <w:szCs w:val="24"/>
              </w:rPr>
              <w:t>Haigestumis- ja ületöötamisrisk</w:t>
            </w:r>
            <w:r w:rsidR="005237E0">
              <w:rPr>
                <w:szCs w:val="24"/>
              </w:rPr>
              <w:t>;</w:t>
            </w:r>
          </w:p>
          <w:p w14:paraId="23EC5C5C" w14:textId="77777777" w:rsidR="00544C1E" w:rsidRDefault="004B3C7A" w:rsidP="00C07C1E">
            <w:pPr>
              <w:numPr>
                <w:ilvl w:val="0"/>
                <w:numId w:val="4"/>
              </w:numPr>
              <w:jc w:val="left"/>
              <w:rPr>
                <w:szCs w:val="24"/>
              </w:rPr>
            </w:pPr>
            <w:r>
              <w:rPr>
                <w:szCs w:val="24"/>
              </w:rPr>
              <w:t>Uute konkurentide teke</w:t>
            </w:r>
            <w:r w:rsidR="00630216">
              <w:rPr>
                <w:szCs w:val="24"/>
              </w:rPr>
              <w:t>;</w:t>
            </w:r>
          </w:p>
          <w:p w14:paraId="3D9FFB55" w14:textId="77777777" w:rsidR="00630216" w:rsidRDefault="00630216" w:rsidP="00C07C1E">
            <w:pPr>
              <w:numPr>
                <w:ilvl w:val="0"/>
                <w:numId w:val="4"/>
              </w:numPr>
              <w:jc w:val="left"/>
              <w:rPr>
                <w:szCs w:val="24"/>
              </w:rPr>
            </w:pPr>
            <w:r>
              <w:rPr>
                <w:szCs w:val="24"/>
              </w:rPr>
              <w:t>Ärikeskkonna halvenemine;</w:t>
            </w:r>
          </w:p>
          <w:p w14:paraId="3D79B16A" w14:textId="77777777" w:rsidR="00630216" w:rsidRPr="00C07C1E" w:rsidRDefault="00630216" w:rsidP="00C07C1E">
            <w:pPr>
              <w:numPr>
                <w:ilvl w:val="0"/>
                <w:numId w:val="4"/>
              </w:numPr>
              <w:jc w:val="left"/>
              <w:rPr>
                <w:szCs w:val="24"/>
              </w:rPr>
            </w:pPr>
            <w:r>
              <w:rPr>
                <w:szCs w:val="24"/>
              </w:rPr>
              <w:t>Negatiivsed seadusliku ärikeskkonna muutused.</w:t>
            </w:r>
          </w:p>
        </w:tc>
      </w:tr>
    </w:tbl>
    <w:p w14:paraId="612789F9" w14:textId="77777777" w:rsidR="002C3F7C" w:rsidRPr="00977107" w:rsidRDefault="002C3F7C" w:rsidP="00977107">
      <w:pPr>
        <w:jc w:val="left"/>
        <w:rPr>
          <w:rFonts w:cs="Arial"/>
          <w:sz w:val="20"/>
          <w:szCs w:val="20"/>
        </w:rPr>
      </w:pPr>
    </w:p>
    <w:p w14:paraId="44E4F13F" w14:textId="77777777" w:rsidR="0090238D" w:rsidRPr="0036370F" w:rsidRDefault="00E9323C" w:rsidP="00443F26">
      <w:pPr>
        <w:pStyle w:val="Heading1"/>
        <w:rPr>
          <w:lang w:val="et-EE"/>
        </w:rPr>
      </w:pPr>
      <w:bookmarkStart w:id="152" w:name="_Toc385751833"/>
      <w:bookmarkStart w:id="153" w:name="_Toc385752236"/>
      <w:bookmarkStart w:id="154" w:name="_Toc385847923"/>
      <w:bookmarkStart w:id="155" w:name="_Toc390624141"/>
      <w:r>
        <w:br w:type="page"/>
      </w:r>
      <w:bookmarkStart w:id="156" w:name="_Toc395879267"/>
      <w:bookmarkStart w:id="157" w:name="_Toc395879560"/>
      <w:bookmarkStart w:id="158" w:name="_Toc395879611"/>
      <w:bookmarkStart w:id="159" w:name="_Toc395879740"/>
      <w:bookmarkStart w:id="160" w:name="_Toc395880596"/>
      <w:bookmarkStart w:id="161" w:name="_Toc418712959"/>
      <w:bookmarkStart w:id="162" w:name="_Toc419157645"/>
      <w:bookmarkStart w:id="163" w:name="_Toc433033036"/>
      <w:bookmarkStart w:id="164" w:name="_Toc433033137"/>
      <w:bookmarkStart w:id="165" w:name="_Toc433280868"/>
      <w:bookmarkStart w:id="166" w:name="_Toc433280908"/>
      <w:bookmarkStart w:id="167" w:name="_Toc433835179"/>
      <w:bookmarkStart w:id="168" w:name="_Toc434695185"/>
      <w:bookmarkStart w:id="169" w:name="_Toc499633679"/>
      <w:bookmarkStart w:id="170" w:name="_Toc500173272"/>
      <w:r w:rsidR="00497212">
        <w:lastRenderedPageBreak/>
        <w:t>6</w:t>
      </w:r>
      <w:r w:rsidR="00375623" w:rsidRPr="00443F26">
        <w:t xml:space="preserve">. </w:t>
      </w:r>
      <w:r w:rsidR="0036370F">
        <w:t xml:space="preserve">teenus, </w:t>
      </w:r>
      <w:r w:rsidR="00655DD7">
        <w:t xml:space="preserve">teenuse osutamise </w:t>
      </w:r>
      <w:r w:rsidR="0090238D" w:rsidRPr="00443F26">
        <w:t>põhiprotsessid</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0036370F">
        <w:rPr>
          <w:lang w:val="et-EE"/>
        </w:rPr>
        <w:t xml:space="preserve">, </w:t>
      </w:r>
      <w:commentRangeStart w:id="171"/>
      <w:r w:rsidR="0036370F">
        <w:rPr>
          <w:lang w:val="et-EE"/>
        </w:rPr>
        <w:t>OMAHIND</w:t>
      </w:r>
      <w:bookmarkEnd w:id="169"/>
      <w:bookmarkEnd w:id="170"/>
      <w:commentRangeEnd w:id="171"/>
      <w:r w:rsidR="00AD3B35">
        <w:rPr>
          <w:rStyle w:val="CommentReference"/>
          <w:rFonts w:ascii="Calibri" w:eastAsia="Calibri" w:hAnsi="Calibri"/>
          <w:bCs w:val="0"/>
          <w:caps w:val="0"/>
          <w:kern w:val="0"/>
          <w:lang w:eastAsia="x-none"/>
        </w:rPr>
        <w:commentReference w:id="171"/>
      </w:r>
    </w:p>
    <w:p w14:paraId="1E07D063" w14:textId="77777777" w:rsidR="001942D3" w:rsidRPr="002F293D" w:rsidRDefault="00497212" w:rsidP="005C547C">
      <w:pPr>
        <w:pStyle w:val="Heading2"/>
        <w:rPr>
          <w:lang w:val="et-EE"/>
        </w:rPr>
      </w:pPr>
      <w:bookmarkStart w:id="172" w:name="_Toc385751834"/>
      <w:bookmarkStart w:id="173" w:name="_Toc385752237"/>
      <w:bookmarkStart w:id="174" w:name="_Toc385847924"/>
      <w:bookmarkStart w:id="175" w:name="_Toc390624142"/>
      <w:bookmarkStart w:id="176" w:name="_Toc395879268"/>
      <w:bookmarkStart w:id="177" w:name="_Toc395879561"/>
      <w:bookmarkStart w:id="178" w:name="_Toc395879612"/>
      <w:bookmarkStart w:id="179" w:name="_Toc395879741"/>
      <w:bookmarkStart w:id="180" w:name="_Toc395880597"/>
      <w:bookmarkStart w:id="181" w:name="_Toc418712960"/>
      <w:bookmarkStart w:id="182" w:name="_Toc419157646"/>
      <w:bookmarkStart w:id="183" w:name="_Toc433033037"/>
      <w:bookmarkStart w:id="184" w:name="_Toc433033138"/>
      <w:bookmarkStart w:id="185" w:name="_Toc433280869"/>
      <w:bookmarkStart w:id="186" w:name="_Toc433280909"/>
      <w:bookmarkStart w:id="187" w:name="_Toc433835180"/>
      <w:bookmarkStart w:id="188" w:name="_Toc434695186"/>
      <w:bookmarkStart w:id="189" w:name="_Toc499633680"/>
      <w:bookmarkStart w:id="190" w:name="_Toc500173273"/>
      <w:r>
        <w:t>6</w:t>
      </w:r>
      <w:r w:rsidR="00375623" w:rsidRPr="00F251D6">
        <w:t>.1</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002F293D">
        <w:t xml:space="preserve"> Teenuse</w:t>
      </w:r>
      <w:r w:rsidR="002F293D">
        <w:rPr>
          <w:lang w:val="et-EE"/>
        </w:rPr>
        <w:t xml:space="preserve"> kirjeldus</w:t>
      </w:r>
      <w:bookmarkEnd w:id="189"/>
      <w:bookmarkEnd w:id="190"/>
    </w:p>
    <w:p w14:paraId="2CD218EB" w14:textId="77777777" w:rsidR="002F293D" w:rsidRDefault="00B309CE" w:rsidP="002F293D">
      <w:pPr>
        <w:rPr>
          <w:szCs w:val="24"/>
        </w:rPr>
      </w:pPr>
      <w:bookmarkStart w:id="191" w:name="_Toc385751835"/>
      <w:bookmarkStart w:id="192" w:name="_Toc385752238"/>
      <w:bookmarkStart w:id="193" w:name="_Toc385847925"/>
      <w:bookmarkStart w:id="194" w:name="_Toc390624143"/>
      <w:r w:rsidRPr="00AD3B35">
        <w:rPr>
          <w:szCs w:val="24"/>
          <w:highlight w:val="yellow"/>
        </w:rPr>
        <w:t>Ettevõtte Nimi OÜ</w:t>
      </w:r>
      <w:r w:rsidR="002F293D">
        <w:rPr>
          <w:szCs w:val="24"/>
        </w:rPr>
        <w:t xml:space="preserve"> peamiseks tegevusalaks on </w:t>
      </w:r>
      <w:r w:rsidR="00AD3B35" w:rsidRPr="00AD3B35">
        <w:rPr>
          <w:szCs w:val="24"/>
          <w:highlight w:val="yellow"/>
        </w:rPr>
        <w:t>L</w:t>
      </w:r>
      <w:r w:rsidR="002F293D" w:rsidRPr="00AD3B35">
        <w:rPr>
          <w:szCs w:val="24"/>
          <w:highlight w:val="yellow"/>
        </w:rPr>
        <w:t>innas</w:t>
      </w:r>
      <w:r w:rsidR="002F293D">
        <w:rPr>
          <w:szCs w:val="24"/>
        </w:rPr>
        <w:t xml:space="preserve"> ja </w:t>
      </w:r>
      <w:r w:rsidR="00AD3B35" w:rsidRPr="00AD3B35">
        <w:rPr>
          <w:szCs w:val="24"/>
          <w:highlight w:val="yellow"/>
        </w:rPr>
        <w:t>P</w:t>
      </w:r>
      <w:r w:rsidR="002F293D" w:rsidRPr="00AD3B35">
        <w:rPr>
          <w:szCs w:val="24"/>
          <w:highlight w:val="yellow"/>
        </w:rPr>
        <w:t>iirkonnas</w:t>
      </w:r>
      <w:r w:rsidR="002F293D">
        <w:rPr>
          <w:szCs w:val="24"/>
        </w:rPr>
        <w:t xml:space="preserve"> massaažiteenuse osutamine era- ja äriklientidele. Lisaks </w:t>
      </w:r>
      <w:r w:rsidR="00AD3B35" w:rsidRPr="00AD3B35">
        <w:rPr>
          <w:szCs w:val="24"/>
          <w:highlight w:val="yellow"/>
        </w:rPr>
        <w:t>L</w:t>
      </w:r>
      <w:r w:rsidR="002F293D" w:rsidRPr="00AD3B35">
        <w:rPr>
          <w:szCs w:val="24"/>
          <w:highlight w:val="yellow"/>
        </w:rPr>
        <w:t>innas</w:t>
      </w:r>
      <w:r w:rsidR="002F293D">
        <w:rPr>
          <w:szCs w:val="24"/>
        </w:rPr>
        <w:t xml:space="preserve"> asuvale massaažisalongile osutab ettevõte teenust äriklientidele töökohal </w:t>
      </w:r>
      <w:proofErr w:type="spellStart"/>
      <w:r w:rsidR="00C05E66">
        <w:rPr>
          <w:i/>
          <w:iCs/>
          <w:szCs w:val="24"/>
        </w:rPr>
        <w:t>on-site</w:t>
      </w:r>
      <w:proofErr w:type="spellEnd"/>
      <w:r w:rsidR="002F293D">
        <w:rPr>
          <w:szCs w:val="24"/>
        </w:rPr>
        <w:t xml:space="preserve"> tehnikate abil</w:t>
      </w:r>
      <w:r w:rsidR="00A86828">
        <w:rPr>
          <w:szCs w:val="24"/>
        </w:rPr>
        <w:t xml:space="preserve"> või erakliendi juures kodus</w:t>
      </w:r>
      <w:r w:rsidR="002F293D">
        <w:rPr>
          <w:szCs w:val="24"/>
        </w:rPr>
        <w:t xml:space="preserve">. </w:t>
      </w:r>
      <w:r w:rsidR="006B2532">
        <w:rPr>
          <w:szCs w:val="24"/>
        </w:rPr>
        <w:t xml:space="preserve">Olenevalt tehnikast ja seansi kestvusest on massaažiteenuse hind kliendile vahemikus </w:t>
      </w:r>
      <w:r w:rsidR="00E7110D" w:rsidRPr="00AD3B35">
        <w:rPr>
          <w:szCs w:val="24"/>
          <w:highlight w:val="yellow"/>
        </w:rPr>
        <w:t>15-26</w:t>
      </w:r>
      <w:r w:rsidR="00E7110D">
        <w:rPr>
          <w:szCs w:val="24"/>
        </w:rPr>
        <w:t xml:space="preserve"> </w:t>
      </w:r>
      <w:commentRangeStart w:id="195"/>
      <w:r w:rsidR="00E7110D">
        <w:rPr>
          <w:szCs w:val="24"/>
        </w:rPr>
        <w:t>eurot</w:t>
      </w:r>
      <w:commentRangeEnd w:id="195"/>
      <w:r w:rsidR="00AD3B35">
        <w:rPr>
          <w:rStyle w:val="CommentReference"/>
          <w:rFonts w:ascii="Calibri" w:hAnsi="Calibri"/>
          <w:lang w:val="x-none" w:eastAsia="x-none"/>
        </w:rPr>
        <w:commentReference w:id="195"/>
      </w:r>
      <w:r w:rsidR="00E7110D">
        <w:rPr>
          <w:szCs w:val="24"/>
        </w:rPr>
        <w:t>.</w:t>
      </w:r>
    </w:p>
    <w:p w14:paraId="1312B6A2" w14:textId="77777777" w:rsidR="00310851" w:rsidRPr="00310851" w:rsidRDefault="00310851" w:rsidP="00310851">
      <w:pPr>
        <w:rPr>
          <w:szCs w:val="24"/>
          <w:u w:val="single"/>
        </w:rPr>
      </w:pPr>
      <w:r w:rsidRPr="00310851">
        <w:rPr>
          <w:szCs w:val="24"/>
          <w:u w:val="single"/>
        </w:rPr>
        <w:t xml:space="preserve">Teenuste osutamise </w:t>
      </w:r>
      <w:commentRangeStart w:id="196"/>
      <w:r w:rsidRPr="00310851">
        <w:rPr>
          <w:szCs w:val="24"/>
          <w:u w:val="single"/>
        </w:rPr>
        <w:t>aeg</w:t>
      </w:r>
      <w:commentRangeEnd w:id="196"/>
      <w:r w:rsidR="00AD3B35">
        <w:rPr>
          <w:rStyle w:val="CommentReference"/>
          <w:rFonts w:ascii="Calibri" w:hAnsi="Calibri"/>
          <w:lang w:val="x-none" w:eastAsia="x-none"/>
        </w:rPr>
        <w:commentReference w:id="196"/>
      </w:r>
    </w:p>
    <w:p w14:paraId="4FF50E5C" w14:textId="77777777" w:rsidR="00310851" w:rsidRDefault="00310851" w:rsidP="00310851">
      <w:pPr>
        <w:rPr>
          <w:rStyle w:val="Strong"/>
          <w:b w:val="0"/>
        </w:rPr>
      </w:pPr>
      <w:r>
        <w:rPr>
          <w:szCs w:val="24"/>
        </w:rPr>
        <w:t xml:space="preserve">Salong töötab viiel päeval nädal teisipäevast laupäevani. </w:t>
      </w:r>
      <w:r>
        <w:rPr>
          <w:rStyle w:val="Strong"/>
          <w:b w:val="0"/>
        </w:rPr>
        <w:t xml:space="preserve">Pühapäeval ja esmaspäeval ettevõtte juht ja ainus töötaja </w:t>
      </w:r>
      <w:r w:rsidR="00B309CE" w:rsidRPr="00AD3B35">
        <w:rPr>
          <w:rStyle w:val="Strong"/>
          <w:b w:val="0"/>
          <w:highlight w:val="yellow"/>
        </w:rPr>
        <w:t>Eesnimi Perenimi</w:t>
      </w:r>
      <w:r>
        <w:rPr>
          <w:rStyle w:val="Strong"/>
          <w:b w:val="0"/>
        </w:rPr>
        <w:t xml:space="preserve"> puhkab. Sisulist massaažiteenust osutab ettevõtte juht kuni </w:t>
      </w:r>
      <w:r w:rsidRPr="00AD3B35">
        <w:rPr>
          <w:rStyle w:val="Strong"/>
          <w:b w:val="0"/>
          <w:highlight w:val="yellow"/>
        </w:rPr>
        <w:t>6</w:t>
      </w:r>
      <w:r>
        <w:rPr>
          <w:rStyle w:val="Strong"/>
          <w:b w:val="0"/>
        </w:rPr>
        <w:t xml:space="preserve"> tundi päevas. Ülejäänud </w:t>
      </w:r>
      <w:r w:rsidRPr="003E2D28">
        <w:rPr>
          <w:rStyle w:val="Strong"/>
          <w:b w:val="0"/>
          <w:highlight w:val="yellow"/>
        </w:rPr>
        <w:t>kahel</w:t>
      </w:r>
      <w:r>
        <w:rPr>
          <w:rStyle w:val="Strong"/>
          <w:b w:val="0"/>
        </w:rPr>
        <w:t xml:space="preserve"> tunnil tööpäevast tegeleb </w:t>
      </w:r>
      <w:r w:rsidR="00B309CE" w:rsidRPr="00AD3B35">
        <w:rPr>
          <w:rStyle w:val="Strong"/>
          <w:b w:val="0"/>
          <w:highlight w:val="yellow"/>
        </w:rPr>
        <w:t>Perenimi</w:t>
      </w:r>
      <w:r>
        <w:rPr>
          <w:rStyle w:val="Strong"/>
          <w:b w:val="0"/>
        </w:rPr>
        <w:t xml:space="preserve"> ettevõtte juhtimise, klientidega suhtlemise, turundustegevuste ning enese täiendamisega. Äriklientide teenindamine on planeeritud </w:t>
      </w:r>
      <w:r w:rsidRPr="00AD3B35">
        <w:rPr>
          <w:rStyle w:val="Strong"/>
          <w:b w:val="0"/>
          <w:highlight w:val="yellow"/>
        </w:rPr>
        <w:t>kahel</w:t>
      </w:r>
      <w:r>
        <w:rPr>
          <w:rStyle w:val="Strong"/>
          <w:b w:val="0"/>
        </w:rPr>
        <w:t xml:space="preserve"> päeval nädalas </w:t>
      </w:r>
      <w:r w:rsidRPr="003E2D28">
        <w:rPr>
          <w:rStyle w:val="Strong"/>
          <w:b w:val="0"/>
          <w:highlight w:val="yellow"/>
        </w:rPr>
        <w:t>kolmapäeval</w:t>
      </w:r>
      <w:r>
        <w:rPr>
          <w:rStyle w:val="Strong"/>
          <w:b w:val="0"/>
        </w:rPr>
        <w:t xml:space="preserve"> ja </w:t>
      </w:r>
      <w:r w:rsidRPr="003E2D28">
        <w:rPr>
          <w:rStyle w:val="Strong"/>
          <w:b w:val="0"/>
          <w:highlight w:val="yellow"/>
        </w:rPr>
        <w:t>reedel</w:t>
      </w:r>
      <w:r>
        <w:rPr>
          <w:rStyle w:val="Strong"/>
          <w:b w:val="0"/>
        </w:rPr>
        <w:t xml:space="preserve">. Erakliente võetakse massaažitoas vastu </w:t>
      </w:r>
      <w:r w:rsidRPr="003E2D28">
        <w:rPr>
          <w:rStyle w:val="Strong"/>
          <w:b w:val="0"/>
          <w:highlight w:val="yellow"/>
        </w:rPr>
        <w:t>teisipäev, neljapäev ja laupäev</w:t>
      </w:r>
      <w:r>
        <w:rPr>
          <w:rStyle w:val="Strong"/>
          <w:b w:val="0"/>
        </w:rPr>
        <w:t xml:space="preserve">. Selliselt on ka eraklientidel võimalik massaažiteenust tarbida ka päevasel ajal.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1"/>
        <w:gridCol w:w="2788"/>
        <w:gridCol w:w="3903"/>
      </w:tblGrid>
      <w:tr w:rsidR="00310851" w:rsidRPr="009365E4" w14:paraId="27271334" w14:textId="77777777" w:rsidTr="00271A25">
        <w:tc>
          <w:tcPr>
            <w:tcW w:w="2268" w:type="dxa"/>
            <w:shd w:val="clear" w:color="auto" w:fill="A6A6A6"/>
          </w:tcPr>
          <w:p w14:paraId="0734D164" w14:textId="77777777" w:rsidR="00310851" w:rsidRPr="009365E4" w:rsidRDefault="00310851" w:rsidP="00310851">
            <w:pPr>
              <w:spacing w:line="240" w:lineRule="auto"/>
              <w:rPr>
                <w:rStyle w:val="Strong"/>
                <w:b w:val="0"/>
              </w:rPr>
            </w:pPr>
            <w:commentRangeStart w:id="197"/>
            <w:r w:rsidRPr="009365E4">
              <w:rPr>
                <w:rStyle w:val="Strong"/>
                <w:b w:val="0"/>
              </w:rPr>
              <w:t>Kliendigrupp</w:t>
            </w:r>
            <w:commentRangeEnd w:id="197"/>
            <w:r w:rsidR="00AD3B35">
              <w:rPr>
                <w:rStyle w:val="CommentReference"/>
                <w:rFonts w:ascii="Calibri" w:hAnsi="Calibri"/>
                <w:lang w:val="x-none" w:eastAsia="x-none"/>
              </w:rPr>
              <w:commentReference w:id="197"/>
            </w:r>
          </w:p>
        </w:tc>
        <w:tc>
          <w:tcPr>
            <w:tcW w:w="2835" w:type="dxa"/>
            <w:shd w:val="clear" w:color="auto" w:fill="A6A6A6"/>
          </w:tcPr>
          <w:p w14:paraId="1051A75F" w14:textId="77777777" w:rsidR="00310851" w:rsidRPr="009365E4" w:rsidRDefault="00310851" w:rsidP="00310851">
            <w:pPr>
              <w:spacing w:line="240" w:lineRule="auto"/>
              <w:rPr>
                <w:rStyle w:val="Strong"/>
                <w:b w:val="0"/>
              </w:rPr>
            </w:pPr>
            <w:r w:rsidRPr="009365E4">
              <w:rPr>
                <w:rStyle w:val="Strong"/>
                <w:b w:val="0"/>
              </w:rPr>
              <w:t>Nädalapäev</w:t>
            </w:r>
          </w:p>
        </w:tc>
        <w:tc>
          <w:tcPr>
            <w:tcW w:w="3969" w:type="dxa"/>
            <w:shd w:val="clear" w:color="auto" w:fill="A6A6A6"/>
          </w:tcPr>
          <w:p w14:paraId="278EAA46" w14:textId="77777777" w:rsidR="00310851" w:rsidRPr="009365E4" w:rsidRDefault="00310851" w:rsidP="00310851">
            <w:pPr>
              <w:spacing w:line="240" w:lineRule="auto"/>
              <w:rPr>
                <w:rStyle w:val="Strong"/>
                <w:b w:val="0"/>
              </w:rPr>
            </w:pPr>
            <w:r w:rsidRPr="009365E4">
              <w:rPr>
                <w:rStyle w:val="Strong"/>
                <w:b w:val="0"/>
              </w:rPr>
              <w:t>massaažiteenuse osutamise aeg</w:t>
            </w:r>
          </w:p>
        </w:tc>
      </w:tr>
      <w:tr w:rsidR="00310851" w:rsidRPr="009365E4" w14:paraId="7CA68E23" w14:textId="77777777" w:rsidTr="000640D7">
        <w:tc>
          <w:tcPr>
            <w:tcW w:w="2268" w:type="dxa"/>
            <w:shd w:val="clear" w:color="auto" w:fill="auto"/>
          </w:tcPr>
          <w:p w14:paraId="21186837" w14:textId="77777777" w:rsidR="00310851" w:rsidRPr="00AD3B35" w:rsidRDefault="00310851" w:rsidP="00310851">
            <w:pPr>
              <w:spacing w:line="240" w:lineRule="auto"/>
              <w:rPr>
                <w:rStyle w:val="Strong"/>
                <w:b w:val="0"/>
                <w:highlight w:val="yellow"/>
              </w:rPr>
            </w:pPr>
            <w:r w:rsidRPr="00AD3B35">
              <w:rPr>
                <w:rStyle w:val="Strong"/>
                <w:b w:val="0"/>
                <w:highlight w:val="yellow"/>
              </w:rPr>
              <w:t>Äriklient</w:t>
            </w:r>
          </w:p>
        </w:tc>
        <w:tc>
          <w:tcPr>
            <w:tcW w:w="2835" w:type="dxa"/>
            <w:shd w:val="clear" w:color="auto" w:fill="auto"/>
          </w:tcPr>
          <w:p w14:paraId="4062D3E8" w14:textId="77777777" w:rsidR="00310851" w:rsidRPr="00AD3B35" w:rsidRDefault="00310851" w:rsidP="00310851">
            <w:pPr>
              <w:spacing w:line="240" w:lineRule="auto"/>
              <w:rPr>
                <w:rStyle w:val="Strong"/>
                <w:b w:val="0"/>
                <w:highlight w:val="yellow"/>
              </w:rPr>
            </w:pPr>
            <w:r w:rsidRPr="00AD3B35">
              <w:rPr>
                <w:rStyle w:val="Strong"/>
                <w:b w:val="0"/>
                <w:highlight w:val="yellow"/>
              </w:rPr>
              <w:t>K,R</w:t>
            </w:r>
          </w:p>
        </w:tc>
        <w:tc>
          <w:tcPr>
            <w:tcW w:w="3969" w:type="dxa"/>
            <w:shd w:val="clear" w:color="auto" w:fill="auto"/>
          </w:tcPr>
          <w:p w14:paraId="2A684186" w14:textId="77777777" w:rsidR="00310851" w:rsidRPr="00AD3B35" w:rsidRDefault="00310851" w:rsidP="00310851">
            <w:pPr>
              <w:spacing w:line="240" w:lineRule="auto"/>
              <w:rPr>
                <w:rStyle w:val="Strong"/>
                <w:b w:val="0"/>
                <w:highlight w:val="yellow"/>
              </w:rPr>
            </w:pPr>
            <w:r w:rsidRPr="00AD3B35">
              <w:rPr>
                <w:rStyle w:val="Strong"/>
                <w:b w:val="0"/>
                <w:highlight w:val="yellow"/>
              </w:rPr>
              <w:t>10:00-16:00</w:t>
            </w:r>
          </w:p>
        </w:tc>
      </w:tr>
      <w:tr w:rsidR="00310851" w:rsidRPr="009365E4" w14:paraId="67D29515" w14:textId="77777777" w:rsidTr="000640D7">
        <w:tc>
          <w:tcPr>
            <w:tcW w:w="2268" w:type="dxa"/>
            <w:shd w:val="clear" w:color="auto" w:fill="auto"/>
          </w:tcPr>
          <w:p w14:paraId="1CA7DA77" w14:textId="77777777" w:rsidR="00310851" w:rsidRPr="00AD3B35" w:rsidRDefault="00310851" w:rsidP="00310851">
            <w:pPr>
              <w:spacing w:line="240" w:lineRule="auto"/>
              <w:rPr>
                <w:rStyle w:val="Strong"/>
                <w:b w:val="0"/>
                <w:highlight w:val="yellow"/>
              </w:rPr>
            </w:pPr>
            <w:r w:rsidRPr="00AD3B35">
              <w:rPr>
                <w:rStyle w:val="Strong"/>
                <w:b w:val="0"/>
                <w:highlight w:val="yellow"/>
              </w:rPr>
              <w:t>Eraklient</w:t>
            </w:r>
          </w:p>
        </w:tc>
        <w:tc>
          <w:tcPr>
            <w:tcW w:w="2835" w:type="dxa"/>
            <w:shd w:val="clear" w:color="auto" w:fill="auto"/>
          </w:tcPr>
          <w:p w14:paraId="6E74C38C" w14:textId="77777777" w:rsidR="00310851" w:rsidRPr="00AD3B35" w:rsidRDefault="00310851" w:rsidP="00310851">
            <w:pPr>
              <w:spacing w:line="240" w:lineRule="auto"/>
              <w:rPr>
                <w:rStyle w:val="Strong"/>
                <w:b w:val="0"/>
                <w:highlight w:val="yellow"/>
              </w:rPr>
            </w:pPr>
            <w:r w:rsidRPr="00AD3B35">
              <w:rPr>
                <w:rStyle w:val="Strong"/>
                <w:b w:val="0"/>
                <w:highlight w:val="yellow"/>
              </w:rPr>
              <w:t>T, N, L</w:t>
            </w:r>
          </w:p>
        </w:tc>
        <w:tc>
          <w:tcPr>
            <w:tcW w:w="3969" w:type="dxa"/>
            <w:shd w:val="clear" w:color="auto" w:fill="auto"/>
          </w:tcPr>
          <w:p w14:paraId="107EB42B" w14:textId="77777777" w:rsidR="00310851" w:rsidRPr="00AD3B35" w:rsidRDefault="00310851" w:rsidP="00310851">
            <w:pPr>
              <w:spacing w:line="240" w:lineRule="auto"/>
              <w:rPr>
                <w:rStyle w:val="Strong"/>
                <w:b w:val="0"/>
                <w:highlight w:val="yellow"/>
              </w:rPr>
            </w:pPr>
            <w:r w:rsidRPr="00AD3B35">
              <w:rPr>
                <w:rStyle w:val="Strong"/>
                <w:b w:val="0"/>
                <w:highlight w:val="yellow"/>
              </w:rPr>
              <w:t>08:00-17:00</w:t>
            </w:r>
          </w:p>
        </w:tc>
      </w:tr>
    </w:tbl>
    <w:p w14:paraId="14AE4111" w14:textId="77777777" w:rsidR="00310851" w:rsidRPr="000640D7" w:rsidRDefault="00310851" w:rsidP="00A86828">
      <w:pPr>
        <w:spacing w:before="240"/>
        <w:rPr>
          <w:rStyle w:val="Strong"/>
          <w:b w:val="0"/>
          <w:u w:val="single"/>
        </w:rPr>
      </w:pPr>
      <w:r w:rsidRPr="000640D7">
        <w:rPr>
          <w:rStyle w:val="Strong"/>
          <w:b w:val="0"/>
          <w:u w:val="single"/>
        </w:rPr>
        <w:t xml:space="preserve">Massaažisalongi tööruumid ja </w:t>
      </w:r>
      <w:commentRangeStart w:id="198"/>
      <w:r w:rsidRPr="000640D7">
        <w:rPr>
          <w:rStyle w:val="Strong"/>
          <w:b w:val="0"/>
          <w:u w:val="single"/>
        </w:rPr>
        <w:t>asukoht</w:t>
      </w:r>
      <w:commentRangeEnd w:id="198"/>
      <w:r w:rsidR="00AD3B35">
        <w:rPr>
          <w:rStyle w:val="CommentReference"/>
          <w:rFonts w:ascii="Calibri" w:hAnsi="Calibri"/>
          <w:lang w:val="x-none" w:eastAsia="x-none"/>
        </w:rPr>
        <w:commentReference w:id="198"/>
      </w:r>
    </w:p>
    <w:p w14:paraId="7C02D501" w14:textId="77777777" w:rsidR="00310851" w:rsidRPr="00A86828" w:rsidRDefault="00310851" w:rsidP="00310851">
      <w:pPr>
        <w:rPr>
          <w:szCs w:val="24"/>
        </w:rPr>
      </w:pPr>
      <w:r w:rsidRPr="00A86828">
        <w:rPr>
          <w:szCs w:val="24"/>
        </w:rPr>
        <w:t xml:space="preserve">Salong asub </w:t>
      </w:r>
      <w:r w:rsidR="00AD3B35" w:rsidRPr="00AD3B35">
        <w:rPr>
          <w:szCs w:val="24"/>
          <w:highlight w:val="yellow"/>
        </w:rPr>
        <w:t xml:space="preserve">Linnas, Aadressil, </w:t>
      </w:r>
      <w:commentRangeStart w:id="199"/>
      <w:r w:rsidR="00AD3B35" w:rsidRPr="00AD3B35">
        <w:rPr>
          <w:szCs w:val="24"/>
          <w:highlight w:val="yellow"/>
        </w:rPr>
        <w:t>Tänaval</w:t>
      </w:r>
      <w:commentRangeEnd w:id="199"/>
      <w:r w:rsidR="00413995">
        <w:rPr>
          <w:rStyle w:val="CommentReference"/>
          <w:rFonts w:ascii="Calibri" w:hAnsi="Calibri"/>
          <w:lang w:val="x-none" w:eastAsia="x-none"/>
        </w:rPr>
        <w:commentReference w:id="199"/>
      </w:r>
      <w:r w:rsidRPr="00AD3B35">
        <w:rPr>
          <w:szCs w:val="24"/>
          <w:highlight w:val="yellow"/>
        </w:rPr>
        <w:t xml:space="preserve">, </w:t>
      </w:r>
      <w:r w:rsidR="00AD3B35" w:rsidRPr="00AD3B35">
        <w:rPr>
          <w:szCs w:val="24"/>
          <w:highlight w:val="yellow"/>
        </w:rPr>
        <w:t>Asutusega</w:t>
      </w:r>
      <w:r w:rsidRPr="00AD3B35">
        <w:rPr>
          <w:szCs w:val="24"/>
          <w:highlight w:val="yellow"/>
        </w:rPr>
        <w:t xml:space="preserve"> ja </w:t>
      </w:r>
      <w:r w:rsidR="00AD3B35" w:rsidRPr="00AD3B35">
        <w:rPr>
          <w:szCs w:val="24"/>
          <w:highlight w:val="yellow"/>
        </w:rPr>
        <w:t>Asutusega</w:t>
      </w:r>
      <w:r w:rsidRPr="00A86828">
        <w:rPr>
          <w:szCs w:val="24"/>
        </w:rPr>
        <w:t xml:space="preserve"> samas hoones, nende viidete järgi lihtsalt leitav. Ligipääsetavus hea, parkimisvõimalus maja ees.</w:t>
      </w:r>
    </w:p>
    <w:p w14:paraId="13B29189" w14:textId="77777777" w:rsidR="00310851" w:rsidRDefault="00A86828" w:rsidP="002F293D">
      <w:pPr>
        <w:rPr>
          <w:szCs w:val="24"/>
        </w:rPr>
      </w:pPr>
      <w:r w:rsidRPr="00A86828">
        <w:rPr>
          <w:szCs w:val="24"/>
        </w:rPr>
        <w:t xml:space="preserve">Renditava ruumi üldpind on </w:t>
      </w:r>
      <w:commentRangeStart w:id="200"/>
      <w:r w:rsidRPr="00413995">
        <w:rPr>
          <w:szCs w:val="24"/>
          <w:highlight w:val="yellow"/>
        </w:rPr>
        <w:t>23</w:t>
      </w:r>
      <w:commentRangeEnd w:id="200"/>
      <w:r w:rsidR="00413995" w:rsidRPr="00413995">
        <w:rPr>
          <w:rStyle w:val="CommentReference"/>
          <w:rFonts w:ascii="Calibri" w:hAnsi="Calibri"/>
          <w:highlight w:val="yellow"/>
          <w:lang w:val="x-none" w:eastAsia="x-none"/>
        </w:rPr>
        <w:commentReference w:id="200"/>
      </w:r>
      <w:r w:rsidRPr="00A86828">
        <w:rPr>
          <w:szCs w:val="24"/>
        </w:rPr>
        <w:t>m2. Ruum on renoveeritud ja heas se</w:t>
      </w:r>
      <w:r>
        <w:rPr>
          <w:szCs w:val="24"/>
        </w:rPr>
        <w:t xml:space="preserve">isukorras. Vesi ja WC asuvad hoone </w:t>
      </w:r>
      <w:r w:rsidRPr="00A86828">
        <w:rPr>
          <w:szCs w:val="24"/>
        </w:rPr>
        <w:t>koridoris.</w:t>
      </w:r>
    </w:p>
    <w:p w14:paraId="4485E626" w14:textId="77777777" w:rsidR="00936520" w:rsidRPr="000640D7" w:rsidRDefault="00936520" w:rsidP="002F293D">
      <w:pPr>
        <w:rPr>
          <w:szCs w:val="24"/>
        </w:rPr>
      </w:pPr>
    </w:p>
    <w:p w14:paraId="5FDB0E2E" w14:textId="77777777" w:rsidR="002F293D" w:rsidRPr="002F293D" w:rsidRDefault="00936520" w:rsidP="002F293D">
      <w:pPr>
        <w:rPr>
          <w:szCs w:val="24"/>
          <w:u w:val="single"/>
        </w:rPr>
      </w:pPr>
      <w:r>
        <w:rPr>
          <w:szCs w:val="24"/>
          <w:u w:val="single"/>
        </w:rPr>
        <w:br w:type="page"/>
      </w:r>
      <w:r w:rsidR="002F293D" w:rsidRPr="002F293D">
        <w:rPr>
          <w:szCs w:val="24"/>
          <w:u w:val="single"/>
        </w:rPr>
        <w:lastRenderedPageBreak/>
        <w:t xml:space="preserve">Salongis pakutavad </w:t>
      </w:r>
      <w:commentRangeStart w:id="201"/>
      <w:r w:rsidR="002F293D" w:rsidRPr="002F293D">
        <w:rPr>
          <w:szCs w:val="24"/>
          <w:u w:val="single"/>
        </w:rPr>
        <w:t>massaažiteenused</w:t>
      </w:r>
      <w:commentRangeEnd w:id="201"/>
      <w:r w:rsidR="00413995">
        <w:rPr>
          <w:rStyle w:val="CommentReference"/>
          <w:rFonts w:ascii="Calibri" w:hAnsi="Calibri"/>
          <w:lang w:val="x-none" w:eastAsia="x-none"/>
        </w:rPr>
        <w:commentReference w:id="201"/>
      </w:r>
      <w:r w:rsidR="002F293D" w:rsidRPr="002F293D">
        <w:rPr>
          <w:szCs w:val="24"/>
          <w:u w:val="single"/>
        </w:rPr>
        <w:t>:</w:t>
      </w:r>
    </w:p>
    <w:p w14:paraId="71BBD466" w14:textId="77777777" w:rsidR="002F293D" w:rsidRDefault="002F293D" w:rsidP="002F293D">
      <w:pPr>
        <w:numPr>
          <w:ilvl w:val="0"/>
          <w:numId w:val="36"/>
        </w:numPr>
        <w:rPr>
          <w:szCs w:val="24"/>
        </w:rPr>
      </w:pPr>
      <w:r w:rsidRPr="002F293D">
        <w:rPr>
          <w:szCs w:val="24"/>
        </w:rPr>
        <w:t>Klassikaline üldmassaaž -kõige levinum massaažiliik, kujutab endast erinevate liigutuste ja võtete kompleksi. Teostatakse manuaalselt lahti</w:t>
      </w:r>
      <w:r>
        <w:rPr>
          <w:szCs w:val="24"/>
        </w:rPr>
        <w:t xml:space="preserve"> </w:t>
      </w:r>
      <w:r w:rsidRPr="002F293D">
        <w:rPr>
          <w:szCs w:val="24"/>
        </w:rPr>
        <w:t>riietatud kehal, mõjutades erinevaid lihaseid ja lihasgruppe ja parema toime ning libisemise s</w:t>
      </w:r>
      <w:r>
        <w:rPr>
          <w:szCs w:val="24"/>
        </w:rPr>
        <w:t>aavutamiseks kasutatakse massaaž</w:t>
      </w:r>
      <w:r w:rsidRPr="002F293D">
        <w:rPr>
          <w:szCs w:val="24"/>
        </w:rPr>
        <w:t xml:space="preserve">iõli. Vastavalt kliendi soovile või vajadustele toimub kas kogu keha massaaž või keskendutakse ainult problemaatilistele piirkondadele. Klassikalise massaaži toimel paraneb vere- ja lümfiringe ning ainevahetus, tugevneb immuunsussüsteem, väheneb lihaspinge ja stress. Massaaž mõjub lõõgastavalt vaimsete ja füüsiliste ülepingete korral ning sel on organismile nii otsene kui reflektoorne mõju nahas leiduvate närviretseptorite kaudu, mis on tihedalt seotud kesknärvisüsteemiga. Hakatuseks soovitav uutele klientidele, et saada hea ülevaade probleemidest ja annab inimesele võimaluse oma kehaga uuesti tutvuda. Massaaži kestvus sõltuvalt kliendi vajadusest ja soovist </w:t>
      </w:r>
      <w:r w:rsidRPr="00413995">
        <w:rPr>
          <w:szCs w:val="24"/>
          <w:highlight w:val="yellow"/>
        </w:rPr>
        <w:t>60-90min</w:t>
      </w:r>
      <w:r w:rsidRPr="002F293D">
        <w:rPr>
          <w:szCs w:val="24"/>
        </w:rPr>
        <w:t>.</w:t>
      </w:r>
    </w:p>
    <w:p w14:paraId="4DD03727" w14:textId="77777777" w:rsidR="002F293D" w:rsidRDefault="002F293D" w:rsidP="002F293D">
      <w:pPr>
        <w:numPr>
          <w:ilvl w:val="0"/>
          <w:numId w:val="36"/>
        </w:numPr>
        <w:rPr>
          <w:szCs w:val="24"/>
        </w:rPr>
      </w:pPr>
      <w:r w:rsidRPr="002F293D">
        <w:rPr>
          <w:szCs w:val="24"/>
        </w:rPr>
        <w:t xml:space="preserve">Osaline massaaž- klassikalise osalise massaažiga keskendutakse mingile konkreetsele probleemsele piirkonnale/piirkondadele, et sealsed lihas- või liigeseprobleeme leevendada. Tavapäraselt tehakse osalist massaaži selja, õlavöötme ja kaelapiirkonnal. Teostatakse erinevaid optimaalseid massaaživõtteid vastavalt probleemile ja kliendi ootustele, vajadustele. Aitab vabaneda pingetest selja, kaela, õlavöötme piirkonnas, mis on omane arvutiga töötavatele ja tööl sundasendis viibivatele inimestele. Väsinud või pinges jalalihaste korral tehakse osalist massaaži jalgadele. Osaline massaaž aitab taastada organismi sisemist tasakaalu, stimuleerib vereringlust ja lümfisüsteemi, vähendab liigesevalusid. Kestvus </w:t>
      </w:r>
      <w:r w:rsidRPr="00413995">
        <w:rPr>
          <w:szCs w:val="24"/>
          <w:highlight w:val="yellow"/>
        </w:rPr>
        <w:t>30-60</w:t>
      </w:r>
      <w:r w:rsidRPr="002F293D">
        <w:rPr>
          <w:szCs w:val="24"/>
        </w:rPr>
        <w:t>min</w:t>
      </w:r>
    </w:p>
    <w:p w14:paraId="47E0B4CD" w14:textId="77777777" w:rsidR="002F293D" w:rsidRDefault="002F293D" w:rsidP="002F293D">
      <w:pPr>
        <w:numPr>
          <w:ilvl w:val="0"/>
          <w:numId w:val="36"/>
        </w:numPr>
        <w:rPr>
          <w:szCs w:val="24"/>
        </w:rPr>
      </w:pPr>
      <w:r w:rsidRPr="002F293D">
        <w:rPr>
          <w:szCs w:val="24"/>
        </w:rPr>
        <w:t xml:space="preserve">Vana-Eesti massaaž e. soonetasumine- teostatakse läbi mugavate väheste õmblustega riiete, klient on matil pikali ja massöör kasutab palju loksutavaid, sõtkuvaid, venitavaid võtteid, võtab sisse erinevaid kehaasendeid, kasutades nõnda tõhusaid võtteid, milles on ühendatud esivanemate tarkused ja tänapäevased teadmised. Massöör kasutab nii oma sõrmi, labakäsi, randmeid, küünarnukke, küünarvarsi, põlvi kui ka jalalabasid. Sisaldab kohati kliendi enda aktiivsust ja liikumist. Sobib kõigile, kes armastavad pehmet kuid tugevat ja sügavatoimelist käsitlust. Vana-Eesti massaaž aitab vähendada lihaspinget, </w:t>
      </w:r>
      <w:r w:rsidRPr="002F293D">
        <w:rPr>
          <w:szCs w:val="24"/>
        </w:rPr>
        <w:lastRenderedPageBreak/>
        <w:t xml:space="preserve">lihaste jäikust ja kangust, kiirendab jääkainete äraviimist kudedest, kiirendab ainevahetust, parandab lümfiringet ja liigesliikuvust, stimuleerib siseorganite tööd, tõstab naha toonust ja elastsust, aitab kaasa normaalse lihaspikkuse, -toonuse ja verevarustuse taastumisele, aitab korrastada inimese energeetikat/väge. Massaaži pikkus vastavalt kliendi soovile ja vajadusele </w:t>
      </w:r>
      <w:r w:rsidRPr="00413995">
        <w:rPr>
          <w:szCs w:val="24"/>
          <w:highlight w:val="yellow"/>
        </w:rPr>
        <w:t>60-120</w:t>
      </w:r>
      <w:r w:rsidRPr="002F293D">
        <w:rPr>
          <w:szCs w:val="24"/>
        </w:rPr>
        <w:t xml:space="preserve"> min.</w:t>
      </w:r>
    </w:p>
    <w:p w14:paraId="1284E9F4" w14:textId="77777777" w:rsidR="002F293D" w:rsidRDefault="002F293D" w:rsidP="002F293D">
      <w:pPr>
        <w:numPr>
          <w:ilvl w:val="0"/>
          <w:numId w:val="36"/>
        </w:numPr>
        <w:rPr>
          <w:szCs w:val="24"/>
        </w:rPr>
      </w:pPr>
      <w:r w:rsidRPr="002F293D">
        <w:rPr>
          <w:szCs w:val="24"/>
        </w:rPr>
        <w:t>Paarimassaaž e. duaalmassaaž e. sünkroonmassaaž- massaaž toimub ühes ruumis, samal ajal ja koos kahe erineva massööriga, masseeritavad lamavad kõrvuti asuvatel massaažilaudadel, masseeritakse õliga. Klient lamab kahe lina vahel ning paljastatud on vaid see kehaosa</w:t>
      </w:r>
      <w:r w:rsidR="00413995">
        <w:rPr>
          <w:szCs w:val="24"/>
        </w:rPr>
        <w:t>,</w:t>
      </w:r>
      <w:r w:rsidRPr="002F293D">
        <w:rPr>
          <w:szCs w:val="24"/>
        </w:rPr>
        <w:t xml:space="preserve"> mida töödeldakse. Sobib kõikidele olenemata vanusest ja soost. Paarismassaaž on hea võimalus tulla oma alaealise lapsega ja saada ka ise samal ajal massaaži ning samas olla turvaisikuna kohal. Sobib hästi ka siis, kui inimene tuleb esimest korda massaaži ning võtab kellegi "julgustuseks" kaasa.</w:t>
      </w:r>
      <w:r>
        <w:rPr>
          <w:szCs w:val="24"/>
        </w:rPr>
        <w:t xml:space="preserve"> </w:t>
      </w:r>
      <w:r w:rsidRPr="002F293D">
        <w:rPr>
          <w:szCs w:val="24"/>
        </w:rPr>
        <w:t xml:space="preserve">Paarismassaaž on suurepärane viis erinevate tähtpäevade tähistamiseks (emadepäev, pulma aastapäev, sünnipäev, sõbrapäev jne) ja veeta kvaliteetaega endale olulise inimesega. Massaaži pikkus vastavalt soovile </w:t>
      </w:r>
      <w:r w:rsidRPr="00413995">
        <w:rPr>
          <w:szCs w:val="24"/>
          <w:highlight w:val="yellow"/>
        </w:rPr>
        <w:t>60-90</w:t>
      </w:r>
      <w:r w:rsidRPr="002F293D">
        <w:rPr>
          <w:szCs w:val="24"/>
        </w:rPr>
        <w:t xml:space="preserve"> min.</w:t>
      </w:r>
      <w:r w:rsidR="00A86828">
        <w:rPr>
          <w:szCs w:val="24"/>
        </w:rPr>
        <w:t xml:space="preserve"> Teenust osutatakse koostöös massöör </w:t>
      </w:r>
      <w:r w:rsidR="00413995" w:rsidRPr="00413995">
        <w:rPr>
          <w:szCs w:val="24"/>
          <w:highlight w:val="yellow"/>
        </w:rPr>
        <w:t>Eesnimi Perenimi</w:t>
      </w:r>
      <w:r w:rsidR="00A86828">
        <w:rPr>
          <w:szCs w:val="24"/>
        </w:rPr>
        <w:t xml:space="preserve">, kes töötab samades ruumides. </w:t>
      </w:r>
    </w:p>
    <w:p w14:paraId="100FE214" w14:textId="77777777" w:rsidR="002F293D" w:rsidRPr="002F293D" w:rsidRDefault="002F293D" w:rsidP="002F293D">
      <w:pPr>
        <w:rPr>
          <w:szCs w:val="24"/>
          <w:u w:val="single"/>
        </w:rPr>
      </w:pPr>
      <w:r w:rsidRPr="002F293D">
        <w:rPr>
          <w:szCs w:val="24"/>
          <w:u w:val="single"/>
        </w:rPr>
        <w:t>Ärikliendi teenused kliendi ruumides:</w:t>
      </w:r>
    </w:p>
    <w:p w14:paraId="4C60C1BA" w14:textId="77777777" w:rsidR="002F293D" w:rsidRDefault="00C05E66" w:rsidP="002F293D">
      <w:pPr>
        <w:numPr>
          <w:ilvl w:val="0"/>
          <w:numId w:val="37"/>
        </w:numPr>
        <w:rPr>
          <w:szCs w:val="24"/>
        </w:rPr>
      </w:pPr>
      <w:proofErr w:type="spellStart"/>
      <w:r>
        <w:rPr>
          <w:i/>
          <w:iCs/>
          <w:szCs w:val="24"/>
        </w:rPr>
        <w:t>On-site</w:t>
      </w:r>
      <w:proofErr w:type="spellEnd"/>
      <w:r w:rsidR="002F293D">
        <w:rPr>
          <w:szCs w:val="24"/>
        </w:rPr>
        <w:t xml:space="preserve"> </w:t>
      </w:r>
      <w:proofErr w:type="spellStart"/>
      <w:r w:rsidR="002F293D">
        <w:rPr>
          <w:szCs w:val="24"/>
        </w:rPr>
        <w:t>e.</w:t>
      </w:r>
      <w:proofErr w:type="spellEnd"/>
      <w:r w:rsidR="002F293D">
        <w:rPr>
          <w:szCs w:val="24"/>
        </w:rPr>
        <w:t xml:space="preserve"> tooli e. ka töökohamassaaž</w:t>
      </w:r>
      <w:r w:rsidR="002F293D" w:rsidRPr="002F293D">
        <w:rPr>
          <w:szCs w:val="24"/>
        </w:rPr>
        <w:t xml:space="preserve">- põhineb klassikalisel massaaži või idamaistel ravimassaažide võtetel, kus töötatakse läbi selja, turja, õlgade, kaela ja pea piirkond. Lõõgastab lihaspingeid, parandab verevarustust ja taastab keskendumisvõimet. Teostatakse läbi riiete, massaaži läbiviimiseks </w:t>
      </w:r>
      <w:r w:rsidR="002F293D">
        <w:rPr>
          <w:szCs w:val="24"/>
        </w:rPr>
        <w:t>kasutatakse spetsiaalset massaaž</w:t>
      </w:r>
      <w:r w:rsidR="002F293D" w:rsidRPr="002F293D">
        <w:rPr>
          <w:szCs w:val="24"/>
        </w:rPr>
        <w:t xml:space="preserve">itooli. </w:t>
      </w:r>
      <w:proofErr w:type="spellStart"/>
      <w:r>
        <w:rPr>
          <w:i/>
          <w:iCs/>
          <w:szCs w:val="24"/>
        </w:rPr>
        <w:t>On-site</w:t>
      </w:r>
      <w:proofErr w:type="spellEnd"/>
      <w:r w:rsidR="002F293D" w:rsidRPr="002F293D">
        <w:rPr>
          <w:szCs w:val="24"/>
        </w:rPr>
        <w:t xml:space="preserve"> massaaži jaoks pole vaja eraldi ruumi. Teenust saab pakkuda tööruumides, kontoris või konverentsiruumis. Väga populaarne firmaüritustel, näiteks talve- ja suvepäevadel, kliendipäevadel, tiimi-koolitustel ja täitsa tavalisel töönädalal meeskonna ergutamiseks. Massaaži kestus </w:t>
      </w:r>
      <w:r w:rsidR="002F293D" w:rsidRPr="00413995">
        <w:rPr>
          <w:szCs w:val="24"/>
          <w:highlight w:val="yellow"/>
        </w:rPr>
        <w:t>20-30</w:t>
      </w:r>
      <w:r w:rsidR="002F293D" w:rsidRPr="002F293D">
        <w:rPr>
          <w:szCs w:val="24"/>
        </w:rPr>
        <w:t xml:space="preserve"> min.</w:t>
      </w:r>
    </w:p>
    <w:p w14:paraId="36F4D9B5" w14:textId="77777777" w:rsidR="00E7110D" w:rsidRPr="00E7110D" w:rsidRDefault="00B309CE" w:rsidP="00E7110D">
      <w:pPr>
        <w:rPr>
          <w:szCs w:val="24"/>
          <w:u w:val="single"/>
        </w:rPr>
      </w:pPr>
      <w:r w:rsidRPr="00413995">
        <w:rPr>
          <w:szCs w:val="24"/>
          <w:highlight w:val="yellow"/>
          <w:u w:val="single"/>
        </w:rPr>
        <w:t>Ettevõtte Nimi OÜ</w:t>
      </w:r>
      <w:r w:rsidR="00E7110D" w:rsidRPr="00E7110D">
        <w:rPr>
          <w:szCs w:val="24"/>
          <w:u w:val="single"/>
        </w:rPr>
        <w:t xml:space="preserve"> </w:t>
      </w:r>
      <w:commentRangeStart w:id="202"/>
      <w:r w:rsidR="00E7110D" w:rsidRPr="00E7110D">
        <w:rPr>
          <w:szCs w:val="24"/>
          <w:u w:val="single"/>
        </w:rPr>
        <w:t>hinnakiri</w:t>
      </w:r>
      <w:commentRangeEnd w:id="202"/>
      <w:r w:rsidR="00413995">
        <w:rPr>
          <w:rStyle w:val="CommentReference"/>
          <w:rFonts w:ascii="Calibri" w:hAnsi="Calibri"/>
          <w:lang w:val="x-none" w:eastAsia="x-none"/>
        </w:rPr>
        <w:commentReference w:id="20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5"/>
        <w:gridCol w:w="2079"/>
        <w:gridCol w:w="2316"/>
      </w:tblGrid>
      <w:tr w:rsidR="00E7110D" w:rsidRPr="00271A25" w14:paraId="7DC09DA7" w14:textId="77777777" w:rsidTr="00271A25">
        <w:tc>
          <w:tcPr>
            <w:tcW w:w="4786" w:type="dxa"/>
            <w:shd w:val="clear" w:color="auto" w:fill="A6A6A6"/>
          </w:tcPr>
          <w:p w14:paraId="6A50C620" w14:textId="77777777" w:rsidR="00E7110D" w:rsidRPr="00271A25" w:rsidRDefault="00E7110D" w:rsidP="00271A25">
            <w:pPr>
              <w:spacing w:line="240" w:lineRule="auto"/>
              <w:rPr>
                <w:szCs w:val="24"/>
              </w:rPr>
            </w:pPr>
            <w:r w:rsidRPr="00271A25">
              <w:rPr>
                <w:szCs w:val="24"/>
              </w:rPr>
              <w:t>Teenus</w:t>
            </w:r>
          </w:p>
        </w:tc>
        <w:tc>
          <w:tcPr>
            <w:tcW w:w="2126" w:type="dxa"/>
            <w:shd w:val="clear" w:color="auto" w:fill="A6A6A6"/>
          </w:tcPr>
          <w:p w14:paraId="37CD9D81" w14:textId="77777777" w:rsidR="00E7110D" w:rsidRPr="00271A25" w:rsidRDefault="00E7110D" w:rsidP="00271A25">
            <w:pPr>
              <w:spacing w:line="240" w:lineRule="auto"/>
              <w:rPr>
                <w:szCs w:val="24"/>
              </w:rPr>
            </w:pPr>
            <w:r w:rsidRPr="00271A25">
              <w:rPr>
                <w:szCs w:val="24"/>
              </w:rPr>
              <w:t>Kestvus 60 min</w:t>
            </w:r>
          </w:p>
        </w:tc>
        <w:tc>
          <w:tcPr>
            <w:tcW w:w="2374" w:type="dxa"/>
            <w:shd w:val="clear" w:color="auto" w:fill="A6A6A6"/>
          </w:tcPr>
          <w:p w14:paraId="66203C92" w14:textId="77777777" w:rsidR="00E7110D" w:rsidRPr="00271A25" w:rsidRDefault="00E7110D" w:rsidP="00271A25">
            <w:pPr>
              <w:spacing w:line="240" w:lineRule="auto"/>
              <w:rPr>
                <w:szCs w:val="24"/>
              </w:rPr>
            </w:pPr>
            <w:r w:rsidRPr="00271A25">
              <w:rPr>
                <w:szCs w:val="24"/>
              </w:rPr>
              <w:t>Kestvus 30 min</w:t>
            </w:r>
          </w:p>
        </w:tc>
      </w:tr>
      <w:tr w:rsidR="00E7110D" w:rsidRPr="00271A25" w14:paraId="60F38758" w14:textId="77777777" w:rsidTr="00271A25">
        <w:tc>
          <w:tcPr>
            <w:tcW w:w="4786" w:type="dxa"/>
            <w:shd w:val="clear" w:color="auto" w:fill="auto"/>
          </w:tcPr>
          <w:p w14:paraId="616D1018" w14:textId="77777777" w:rsidR="00E7110D" w:rsidRPr="00271A25" w:rsidRDefault="00E7110D" w:rsidP="00271A25">
            <w:pPr>
              <w:spacing w:line="240" w:lineRule="auto"/>
              <w:rPr>
                <w:szCs w:val="24"/>
              </w:rPr>
            </w:pPr>
            <w:r w:rsidRPr="00271A25">
              <w:rPr>
                <w:szCs w:val="24"/>
              </w:rPr>
              <w:t>Klassikaline üldmassaaž</w:t>
            </w:r>
          </w:p>
        </w:tc>
        <w:tc>
          <w:tcPr>
            <w:tcW w:w="2126" w:type="dxa"/>
            <w:shd w:val="clear" w:color="auto" w:fill="auto"/>
          </w:tcPr>
          <w:p w14:paraId="300F4F72" w14:textId="77777777" w:rsidR="00E7110D" w:rsidRPr="00413995" w:rsidRDefault="00E7110D" w:rsidP="00271A25">
            <w:pPr>
              <w:spacing w:line="240" w:lineRule="auto"/>
              <w:rPr>
                <w:szCs w:val="24"/>
                <w:highlight w:val="yellow"/>
              </w:rPr>
            </w:pPr>
            <w:r w:rsidRPr="00413995">
              <w:rPr>
                <w:szCs w:val="24"/>
                <w:highlight w:val="yellow"/>
              </w:rPr>
              <w:t>20€</w:t>
            </w:r>
          </w:p>
        </w:tc>
        <w:tc>
          <w:tcPr>
            <w:tcW w:w="2374" w:type="dxa"/>
            <w:shd w:val="clear" w:color="auto" w:fill="auto"/>
          </w:tcPr>
          <w:p w14:paraId="5667A360" w14:textId="77777777" w:rsidR="00E7110D" w:rsidRPr="00413995" w:rsidRDefault="00E7110D" w:rsidP="00271A25">
            <w:pPr>
              <w:spacing w:line="240" w:lineRule="auto"/>
              <w:rPr>
                <w:szCs w:val="24"/>
                <w:highlight w:val="yellow"/>
              </w:rPr>
            </w:pPr>
            <w:r w:rsidRPr="00413995">
              <w:rPr>
                <w:szCs w:val="24"/>
                <w:highlight w:val="yellow"/>
              </w:rPr>
              <w:t>-</w:t>
            </w:r>
          </w:p>
        </w:tc>
      </w:tr>
      <w:tr w:rsidR="00E7110D" w:rsidRPr="00271A25" w14:paraId="7DA3B2B8" w14:textId="77777777" w:rsidTr="00271A25">
        <w:tc>
          <w:tcPr>
            <w:tcW w:w="4786" w:type="dxa"/>
            <w:shd w:val="clear" w:color="auto" w:fill="auto"/>
          </w:tcPr>
          <w:p w14:paraId="799C2344" w14:textId="77777777" w:rsidR="00E7110D" w:rsidRPr="00271A25" w:rsidRDefault="00E7110D" w:rsidP="00271A25">
            <w:pPr>
              <w:spacing w:line="240" w:lineRule="auto"/>
              <w:rPr>
                <w:szCs w:val="24"/>
              </w:rPr>
            </w:pPr>
            <w:r w:rsidRPr="00271A25">
              <w:rPr>
                <w:szCs w:val="24"/>
              </w:rPr>
              <w:lastRenderedPageBreak/>
              <w:t>Osaline massaaž (selg, jalad, õlavööde)</w:t>
            </w:r>
          </w:p>
        </w:tc>
        <w:tc>
          <w:tcPr>
            <w:tcW w:w="2126" w:type="dxa"/>
            <w:shd w:val="clear" w:color="auto" w:fill="auto"/>
          </w:tcPr>
          <w:p w14:paraId="7601E1E8" w14:textId="77777777" w:rsidR="00E7110D" w:rsidRPr="00413995" w:rsidRDefault="00E7110D" w:rsidP="00271A25">
            <w:pPr>
              <w:spacing w:line="240" w:lineRule="auto"/>
              <w:rPr>
                <w:szCs w:val="24"/>
                <w:highlight w:val="yellow"/>
              </w:rPr>
            </w:pPr>
            <w:r w:rsidRPr="00413995">
              <w:rPr>
                <w:szCs w:val="24"/>
                <w:highlight w:val="yellow"/>
              </w:rPr>
              <w:t>-</w:t>
            </w:r>
          </w:p>
        </w:tc>
        <w:tc>
          <w:tcPr>
            <w:tcW w:w="2374" w:type="dxa"/>
            <w:shd w:val="clear" w:color="auto" w:fill="auto"/>
          </w:tcPr>
          <w:p w14:paraId="41448B60" w14:textId="77777777" w:rsidR="00E7110D" w:rsidRPr="00413995" w:rsidRDefault="00E7110D" w:rsidP="00271A25">
            <w:pPr>
              <w:spacing w:line="240" w:lineRule="auto"/>
              <w:rPr>
                <w:szCs w:val="24"/>
                <w:highlight w:val="yellow"/>
              </w:rPr>
            </w:pPr>
            <w:r w:rsidRPr="00413995">
              <w:rPr>
                <w:szCs w:val="24"/>
                <w:highlight w:val="yellow"/>
              </w:rPr>
              <w:t>15€</w:t>
            </w:r>
          </w:p>
        </w:tc>
      </w:tr>
      <w:tr w:rsidR="00E7110D" w:rsidRPr="00271A25" w14:paraId="4F0F0F9A" w14:textId="77777777" w:rsidTr="00271A25">
        <w:tc>
          <w:tcPr>
            <w:tcW w:w="4786" w:type="dxa"/>
            <w:shd w:val="clear" w:color="auto" w:fill="auto"/>
          </w:tcPr>
          <w:p w14:paraId="0C0C3CAD" w14:textId="77777777" w:rsidR="00E7110D" w:rsidRPr="00271A25" w:rsidRDefault="00E7110D" w:rsidP="00271A25">
            <w:pPr>
              <w:spacing w:line="240" w:lineRule="auto"/>
              <w:rPr>
                <w:szCs w:val="24"/>
              </w:rPr>
            </w:pPr>
            <w:r w:rsidRPr="00271A25">
              <w:rPr>
                <w:szCs w:val="24"/>
              </w:rPr>
              <w:t>Vana-Eesti massaaž e. soonetasumine</w:t>
            </w:r>
          </w:p>
        </w:tc>
        <w:tc>
          <w:tcPr>
            <w:tcW w:w="2126" w:type="dxa"/>
            <w:shd w:val="clear" w:color="auto" w:fill="auto"/>
          </w:tcPr>
          <w:p w14:paraId="4C8067D4" w14:textId="77777777" w:rsidR="00E7110D" w:rsidRPr="00413995" w:rsidRDefault="00E7110D" w:rsidP="00271A25">
            <w:pPr>
              <w:spacing w:line="240" w:lineRule="auto"/>
              <w:rPr>
                <w:szCs w:val="24"/>
                <w:highlight w:val="yellow"/>
              </w:rPr>
            </w:pPr>
            <w:r w:rsidRPr="00413995">
              <w:rPr>
                <w:szCs w:val="24"/>
                <w:highlight w:val="yellow"/>
              </w:rPr>
              <w:t>20€</w:t>
            </w:r>
          </w:p>
        </w:tc>
        <w:tc>
          <w:tcPr>
            <w:tcW w:w="2374" w:type="dxa"/>
            <w:shd w:val="clear" w:color="auto" w:fill="auto"/>
          </w:tcPr>
          <w:p w14:paraId="751C0595" w14:textId="77777777" w:rsidR="00E7110D" w:rsidRPr="00413995" w:rsidRDefault="00E7110D" w:rsidP="00271A25">
            <w:pPr>
              <w:spacing w:line="240" w:lineRule="auto"/>
              <w:rPr>
                <w:szCs w:val="24"/>
                <w:highlight w:val="yellow"/>
              </w:rPr>
            </w:pPr>
            <w:r w:rsidRPr="00413995">
              <w:rPr>
                <w:szCs w:val="24"/>
                <w:highlight w:val="yellow"/>
              </w:rPr>
              <w:t>-</w:t>
            </w:r>
          </w:p>
        </w:tc>
      </w:tr>
      <w:tr w:rsidR="00E7110D" w:rsidRPr="00271A25" w14:paraId="11EF534A" w14:textId="77777777" w:rsidTr="00271A25">
        <w:tc>
          <w:tcPr>
            <w:tcW w:w="4786" w:type="dxa"/>
            <w:shd w:val="clear" w:color="auto" w:fill="auto"/>
          </w:tcPr>
          <w:p w14:paraId="0FD66522" w14:textId="77777777" w:rsidR="00E7110D" w:rsidRPr="00271A25" w:rsidRDefault="00E7110D" w:rsidP="00271A25">
            <w:pPr>
              <w:spacing w:line="240" w:lineRule="auto"/>
              <w:rPr>
                <w:szCs w:val="24"/>
              </w:rPr>
            </w:pPr>
            <w:r w:rsidRPr="00271A25">
              <w:rPr>
                <w:szCs w:val="24"/>
              </w:rPr>
              <w:t>Paarismassaaž e. duaalmassaaž</w:t>
            </w:r>
          </w:p>
        </w:tc>
        <w:tc>
          <w:tcPr>
            <w:tcW w:w="2126" w:type="dxa"/>
            <w:shd w:val="clear" w:color="auto" w:fill="auto"/>
          </w:tcPr>
          <w:p w14:paraId="2EF28931" w14:textId="77777777" w:rsidR="00E7110D" w:rsidRPr="00413995" w:rsidRDefault="00E7110D" w:rsidP="00271A25">
            <w:pPr>
              <w:spacing w:line="240" w:lineRule="auto"/>
              <w:rPr>
                <w:szCs w:val="24"/>
                <w:highlight w:val="yellow"/>
              </w:rPr>
            </w:pPr>
            <w:r w:rsidRPr="00413995">
              <w:rPr>
                <w:szCs w:val="24"/>
                <w:highlight w:val="yellow"/>
              </w:rPr>
              <w:t>20€</w:t>
            </w:r>
          </w:p>
        </w:tc>
        <w:tc>
          <w:tcPr>
            <w:tcW w:w="2374" w:type="dxa"/>
            <w:shd w:val="clear" w:color="auto" w:fill="auto"/>
          </w:tcPr>
          <w:p w14:paraId="2985ED5A" w14:textId="77777777" w:rsidR="00E7110D" w:rsidRPr="00413995" w:rsidRDefault="00E7110D" w:rsidP="00271A25">
            <w:pPr>
              <w:spacing w:line="240" w:lineRule="auto"/>
              <w:rPr>
                <w:szCs w:val="24"/>
                <w:highlight w:val="yellow"/>
              </w:rPr>
            </w:pPr>
            <w:r w:rsidRPr="00413995">
              <w:rPr>
                <w:szCs w:val="24"/>
                <w:highlight w:val="yellow"/>
              </w:rPr>
              <w:t>-</w:t>
            </w:r>
          </w:p>
        </w:tc>
      </w:tr>
      <w:tr w:rsidR="00E7110D" w:rsidRPr="00271A25" w14:paraId="6571526F" w14:textId="77777777" w:rsidTr="00271A25">
        <w:tc>
          <w:tcPr>
            <w:tcW w:w="4786" w:type="dxa"/>
            <w:shd w:val="clear" w:color="auto" w:fill="auto"/>
          </w:tcPr>
          <w:p w14:paraId="255AFD33" w14:textId="77777777" w:rsidR="00E7110D" w:rsidRPr="00271A25" w:rsidRDefault="00C05E66" w:rsidP="00271A25">
            <w:pPr>
              <w:spacing w:line="240" w:lineRule="auto"/>
              <w:rPr>
                <w:szCs w:val="24"/>
              </w:rPr>
            </w:pPr>
            <w:proofErr w:type="spellStart"/>
            <w:r w:rsidRPr="003E2D28">
              <w:rPr>
                <w:i/>
                <w:iCs/>
                <w:szCs w:val="24"/>
              </w:rPr>
              <w:t>On-site</w:t>
            </w:r>
            <w:proofErr w:type="spellEnd"/>
            <w:r w:rsidR="00E7110D" w:rsidRPr="00271A25">
              <w:rPr>
                <w:szCs w:val="24"/>
              </w:rPr>
              <w:t xml:space="preserve"> </w:t>
            </w:r>
            <w:proofErr w:type="spellStart"/>
            <w:r w:rsidR="00E7110D" w:rsidRPr="00271A25">
              <w:rPr>
                <w:szCs w:val="24"/>
              </w:rPr>
              <w:t>e.</w:t>
            </w:r>
            <w:proofErr w:type="spellEnd"/>
            <w:r w:rsidR="00E7110D" w:rsidRPr="00271A25">
              <w:rPr>
                <w:szCs w:val="24"/>
              </w:rPr>
              <w:t xml:space="preserve"> töökohamassaaž</w:t>
            </w:r>
          </w:p>
        </w:tc>
        <w:tc>
          <w:tcPr>
            <w:tcW w:w="2126" w:type="dxa"/>
            <w:shd w:val="clear" w:color="auto" w:fill="auto"/>
          </w:tcPr>
          <w:p w14:paraId="2EB053A9" w14:textId="77777777" w:rsidR="00E7110D" w:rsidRPr="00413995" w:rsidRDefault="00E7110D" w:rsidP="00271A25">
            <w:pPr>
              <w:spacing w:line="240" w:lineRule="auto"/>
              <w:rPr>
                <w:szCs w:val="24"/>
                <w:highlight w:val="yellow"/>
              </w:rPr>
            </w:pPr>
            <w:r w:rsidRPr="00413995">
              <w:rPr>
                <w:szCs w:val="24"/>
                <w:highlight w:val="yellow"/>
              </w:rPr>
              <w:t>26€</w:t>
            </w:r>
          </w:p>
        </w:tc>
        <w:tc>
          <w:tcPr>
            <w:tcW w:w="2374" w:type="dxa"/>
            <w:shd w:val="clear" w:color="auto" w:fill="auto"/>
          </w:tcPr>
          <w:p w14:paraId="3D8654D5" w14:textId="77777777" w:rsidR="00E7110D" w:rsidRPr="00413995" w:rsidRDefault="00E7110D" w:rsidP="00271A25">
            <w:pPr>
              <w:spacing w:line="240" w:lineRule="auto"/>
              <w:rPr>
                <w:szCs w:val="24"/>
                <w:highlight w:val="yellow"/>
              </w:rPr>
            </w:pPr>
            <w:r w:rsidRPr="00413995">
              <w:rPr>
                <w:szCs w:val="24"/>
                <w:highlight w:val="yellow"/>
              </w:rPr>
              <w:t>16€</w:t>
            </w:r>
          </w:p>
        </w:tc>
      </w:tr>
    </w:tbl>
    <w:p w14:paraId="47744B1C" w14:textId="77777777" w:rsidR="00E7110D" w:rsidRPr="002F293D" w:rsidRDefault="00E7110D" w:rsidP="00E7110D">
      <w:pPr>
        <w:rPr>
          <w:szCs w:val="24"/>
        </w:rPr>
      </w:pPr>
    </w:p>
    <w:p w14:paraId="53724265" w14:textId="77777777" w:rsidR="002F293D" w:rsidRPr="002F293D" w:rsidRDefault="002F293D" w:rsidP="002F293D">
      <w:pPr>
        <w:pStyle w:val="Heading2"/>
        <w:rPr>
          <w:lang w:val="et-EE"/>
        </w:rPr>
      </w:pPr>
      <w:bookmarkStart w:id="203" w:name="_Toc499633681"/>
      <w:bookmarkStart w:id="204" w:name="_Toc500173274"/>
      <w:r>
        <w:t>6.2 T</w:t>
      </w:r>
      <w:r w:rsidRPr="002F293D">
        <w:t xml:space="preserve">eenindamise </w:t>
      </w:r>
      <w:commentRangeStart w:id="205"/>
      <w:r w:rsidRPr="002F293D">
        <w:t>põhiprotsess</w:t>
      </w:r>
      <w:r>
        <w:rPr>
          <w:lang w:val="et-EE"/>
        </w:rPr>
        <w:t>id</w:t>
      </w:r>
      <w:bookmarkEnd w:id="203"/>
      <w:bookmarkEnd w:id="204"/>
      <w:commentRangeEnd w:id="205"/>
      <w:r w:rsidR="00413995">
        <w:rPr>
          <w:rStyle w:val="CommentReference"/>
          <w:rFonts w:ascii="Calibri" w:eastAsia="Calibri" w:hAnsi="Calibri"/>
          <w:b w:val="0"/>
          <w:bCs w:val="0"/>
          <w:iCs w:val="0"/>
          <w:lang w:eastAsia="x-none"/>
        </w:rPr>
        <w:commentReference w:id="205"/>
      </w:r>
    </w:p>
    <w:p w14:paraId="6169F2A2" w14:textId="77777777" w:rsidR="002F293D" w:rsidRPr="003E7529" w:rsidRDefault="002F293D" w:rsidP="002F293D">
      <w:pPr>
        <w:rPr>
          <w:szCs w:val="24"/>
          <w:u w:val="single"/>
        </w:rPr>
      </w:pPr>
      <w:r w:rsidRPr="003E7529">
        <w:rPr>
          <w:szCs w:val="24"/>
          <w:u w:val="single"/>
        </w:rPr>
        <w:t>Salongis pakutav</w:t>
      </w:r>
      <w:r w:rsidR="003E7529" w:rsidRPr="003E7529">
        <w:rPr>
          <w:szCs w:val="24"/>
          <w:u w:val="single"/>
        </w:rPr>
        <w:t xml:space="preserve"> massaažiteenus.</w:t>
      </w:r>
    </w:p>
    <w:p w14:paraId="388E17CE" w14:textId="77777777" w:rsidR="002F293D" w:rsidRPr="002F293D" w:rsidRDefault="002F293D" w:rsidP="002F293D">
      <w:pPr>
        <w:rPr>
          <w:szCs w:val="24"/>
        </w:rPr>
      </w:pPr>
      <w:r w:rsidRPr="002F293D">
        <w:rPr>
          <w:szCs w:val="24"/>
        </w:rPr>
        <w:t xml:space="preserve">Teenuse </w:t>
      </w:r>
      <w:r w:rsidR="003E7529">
        <w:rPr>
          <w:szCs w:val="24"/>
        </w:rPr>
        <w:t xml:space="preserve">sisu </w:t>
      </w:r>
      <w:r w:rsidRPr="002F293D">
        <w:rPr>
          <w:szCs w:val="24"/>
        </w:rPr>
        <w:t>kirjeldus</w:t>
      </w:r>
      <w:r w:rsidR="003E7529">
        <w:rPr>
          <w:szCs w:val="24"/>
        </w:rPr>
        <w:t>:</w:t>
      </w:r>
    </w:p>
    <w:p w14:paraId="3E340357" w14:textId="77777777" w:rsidR="003E7529" w:rsidRDefault="003E7529" w:rsidP="002F293D">
      <w:pPr>
        <w:numPr>
          <w:ilvl w:val="0"/>
          <w:numId w:val="37"/>
        </w:numPr>
        <w:rPr>
          <w:szCs w:val="24"/>
        </w:rPr>
      </w:pPr>
      <w:r>
        <w:rPr>
          <w:szCs w:val="24"/>
        </w:rPr>
        <w:t>Klient võtab ettevõttega ühendust ja soovib broneerida massaažiseansile aja. Info teenuse kohta on kliendini jõudnud läbi reklaamikanalite või soovituse. Esmase telefonivestluse või kohtumise käigus selgitatakse välja kliendi vajadus, vajadusel antakse täpsemad juhised salongi leidmiseks ning lepitakse kokku massaažiaeg.</w:t>
      </w:r>
    </w:p>
    <w:p w14:paraId="6C7101B6" w14:textId="77777777" w:rsidR="003E7529" w:rsidRDefault="003E7529" w:rsidP="002F293D">
      <w:pPr>
        <w:numPr>
          <w:ilvl w:val="0"/>
          <w:numId w:val="37"/>
        </w:numPr>
        <w:rPr>
          <w:szCs w:val="24"/>
        </w:rPr>
      </w:pPr>
      <w:r>
        <w:rPr>
          <w:szCs w:val="24"/>
        </w:rPr>
        <w:t>Tööks ettevalmistumine:</w:t>
      </w:r>
    </w:p>
    <w:p w14:paraId="465B8C8B" w14:textId="77777777" w:rsidR="003E7529" w:rsidRDefault="003E7529" w:rsidP="003E7529">
      <w:pPr>
        <w:numPr>
          <w:ilvl w:val="1"/>
          <w:numId w:val="37"/>
        </w:numPr>
        <w:rPr>
          <w:szCs w:val="24"/>
        </w:rPr>
      </w:pPr>
      <w:r>
        <w:rPr>
          <w:szCs w:val="24"/>
        </w:rPr>
        <w:t>Massöör</w:t>
      </w:r>
      <w:r w:rsidR="002F293D" w:rsidRPr="003E7529">
        <w:rPr>
          <w:szCs w:val="24"/>
        </w:rPr>
        <w:t xml:space="preserve"> </w:t>
      </w:r>
      <w:r>
        <w:rPr>
          <w:szCs w:val="24"/>
        </w:rPr>
        <w:t xml:space="preserve">riietub </w:t>
      </w:r>
      <w:r w:rsidR="002F293D" w:rsidRPr="003E7529">
        <w:rPr>
          <w:szCs w:val="24"/>
        </w:rPr>
        <w:t>massaaži läbiviimiseks</w:t>
      </w:r>
      <w:r>
        <w:rPr>
          <w:szCs w:val="24"/>
        </w:rPr>
        <w:t xml:space="preserve"> korrektselt ja mugavalt, veendub</w:t>
      </w:r>
      <w:r w:rsidR="00413995">
        <w:rPr>
          <w:szCs w:val="24"/>
        </w:rPr>
        <w:t>,</w:t>
      </w:r>
      <w:r w:rsidR="002F293D" w:rsidRPr="003E7529">
        <w:rPr>
          <w:szCs w:val="24"/>
        </w:rPr>
        <w:t xml:space="preserve"> et küüned oleksid lõigatud lü</w:t>
      </w:r>
      <w:r>
        <w:rPr>
          <w:szCs w:val="24"/>
        </w:rPr>
        <w:t xml:space="preserve">hikeseks, </w:t>
      </w:r>
      <w:r w:rsidR="002F293D" w:rsidRPr="003E7529">
        <w:rPr>
          <w:szCs w:val="24"/>
        </w:rPr>
        <w:t>juuksed</w:t>
      </w:r>
      <w:r>
        <w:rPr>
          <w:szCs w:val="24"/>
        </w:rPr>
        <w:t xml:space="preserve"> kinni, välimus korrektne, </w:t>
      </w:r>
      <w:r w:rsidR="002F293D" w:rsidRPr="003E7529">
        <w:rPr>
          <w:szCs w:val="24"/>
        </w:rPr>
        <w:t>käed</w:t>
      </w:r>
      <w:r>
        <w:rPr>
          <w:szCs w:val="24"/>
        </w:rPr>
        <w:t xml:space="preserve"> pestud</w:t>
      </w:r>
      <w:r w:rsidR="002F293D" w:rsidRPr="003E7529">
        <w:rPr>
          <w:szCs w:val="24"/>
        </w:rPr>
        <w:t>.</w:t>
      </w:r>
      <w:r>
        <w:rPr>
          <w:szCs w:val="24"/>
        </w:rPr>
        <w:t xml:space="preserve"> Ajakulu </w:t>
      </w:r>
      <w:r w:rsidR="002F293D" w:rsidRPr="003E7529">
        <w:rPr>
          <w:szCs w:val="24"/>
        </w:rPr>
        <w:t>10min</w:t>
      </w:r>
      <w:r w:rsidR="00413995">
        <w:rPr>
          <w:szCs w:val="24"/>
        </w:rPr>
        <w:t>.</w:t>
      </w:r>
    </w:p>
    <w:p w14:paraId="412B79DA" w14:textId="77777777" w:rsidR="003E7529" w:rsidRDefault="002F293D" w:rsidP="003E7529">
      <w:pPr>
        <w:numPr>
          <w:ilvl w:val="0"/>
          <w:numId w:val="37"/>
        </w:numPr>
        <w:rPr>
          <w:szCs w:val="24"/>
        </w:rPr>
      </w:pPr>
      <w:r w:rsidRPr="003E7529">
        <w:rPr>
          <w:szCs w:val="24"/>
        </w:rPr>
        <w:t>Töökoha ja</w:t>
      </w:r>
      <w:r w:rsidR="003E7529">
        <w:rPr>
          <w:szCs w:val="24"/>
        </w:rPr>
        <w:t xml:space="preserve"> töövahendite ettevalmistamine:</w:t>
      </w:r>
    </w:p>
    <w:p w14:paraId="3BEE735E" w14:textId="77777777" w:rsidR="003E7529" w:rsidRDefault="003E7529" w:rsidP="002F293D">
      <w:pPr>
        <w:numPr>
          <w:ilvl w:val="1"/>
          <w:numId w:val="37"/>
        </w:numPr>
        <w:rPr>
          <w:szCs w:val="24"/>
        </w:rPr>
      </w:pPr>
      <w:r>
        <w:rPr>
          <w:szCs w:val="24"/>
        </w:rPr>
        <w:t>Massöör sätib</w:t>
      </w:r>
      <w:r w:rsidR="002F293D" w:rsidRPr="003E7529">
        <w:rPr>
          <w:szCs w:val="24"/>
        </w:rPr>
        <w:t xml:space="preserve"> massaažilaua t</w:t>
      </w:r>
      <w:r>
        <w:rPr>
          <w:szCs w:val="24"/>
        </w:rPr>
        <w:t>ööks vajalikule kõrgusele, paneb</w:t>
      </w:r>
      <w:r w:rsidR="002F293D" w:rsidRPr="003E7529">
        <w:rPr>
          <w:szCs w:val="24"/>
        </w:rPr>
        <w:t xml:space="preserve"> massaažilauale puhta lina, jalapadja, kliendile peale</w:t>
      </w:r>
      <w:r>
        <w:rPr>
          <w:szCs w:val="24"/>
        </w:rPr>
        <w:t xml:space="preserve"> panemiseks teki, rätiku, paneb</w:t>
      </w:r>
      <w:r w:rsidR="002F293D" w:rsidRPr="003E7529">
        <w:rPr>
          <w:szCs w:val="24"/>
        </w:rPr>
        <w:t xml:space="preserve"> v</w:t>
      </w:r>
      <w:r>
        <w:rPr>
          <w:szCs w:val="24"/>
        </w:rPr>
        <w:t>almis õli ja paberrätikud, süütab küünlad, paneb</w:t>
      </w:r>
      <w:r w:rsidR="002F293D" w:rsidRPr="003E7529">
        <w:rPr>
          <w:szCs w:val="24"/>
        </w:rPr>
        <w:t xml:space="preserve"> valmis </w:t>
      </w:r>
      <w:r>
        <w:rPr>
          <w:szCs w:val="24"/>
        </w:rPr>
        <w:t xml:space="preserve">kliendile </w:t>
      </w:r>
      <w:r w:rsidR="002F293D" w:rsidRPr="003E7529">
        <w:rPr>
          <w:szCs w:val="24"/>
        </w:rPr>
        <w:t xml:space="preserve">kannu veega, vajadusel panen valmis anamneesilehe. </w:t>
      </w:r>
      <w:r>
        <w:rPr>
          <w:szCs w:val="24"/>
        </w:rPr>
        <w:t xml:space="preserve">Ajakulu </w:t>
      </w:r>
      <w:r w:rsidR="002F293D" w:rsidRPr="003E7529">
        <w:rPr>
          <w:szCs w:val="24"/>
        </w:rPr>
        <w:t>10min</w:t>
      </w:r>
      <w:r w:rsidR="00413995">
        <w:rPr>
          <w:szCs w:val="24"/>
        </w:rPr>
        <w:t>.</w:t>
      </w:r>
    </w:p>
    <w:p w14:paraId="45CCA874" w14:textId="77777777" w:rsidR="003E7529" w:rsidRDefault="003E7529" w:rsidP="002F293D">
      <w:pPr>
        <w:numPr>
          <w:ilvl w:val="1"/>
          <w:numId w:val="37"/>
        </w:numPr>
        <w:rPr>
          <w:szCs w:val="24"/>
        </w:rPr>
      </w:pPr>
      <w:r>
        <w:rPr>
          <w:szCs w:val="24"/>
        </w:rPr>
        <w:t>Massöör keskendub ja seab</w:t>
      </w:r>
      <w:r w:rsidR="002F293D" w:rsidRPr="003E7529">
        <w:rPr>
          <w:szCs w:val="24"/>
        </w:rPr>
        <w:t xml:space="preserve"> end psühholoogiliselt valmis eesootavale tööle kliendiga. </w:t>
      </w:r>
      <w:r>
        <w:rPr>
          <w:szCs w:val="24"/>
        </w:rPr>
        <w:t xml:space="preserve">Ajakulu </w:t>
      </w:r>
      <w:r w:rsidR="002F293D" w:rsidRPr="003E7529">
        <w:rPr>
          <w:szCs w:val="24"/>
        </w:rPr>
        <w:t>5min</w:t>
      </w:r>
      <w:r w:rsidR="00413995">
        <w:rPr>
          <w:szCs w:val="24"/>
        </w:rPr>
        <w:t>.</w:t>
      </w:r>
    </w:p>
    <w:p w14:paraId="576732AC" w14:textId="77777777" w:rsidR="003E7529" w:rsidRDefault="002F293D" w:rsidP="002F293D">
      <w:pPr>
        <w:numPr>
          <w:ilvl w:val="0"/>
          <w:numId w:val="37"/>
        </w:numPr>
        <w:rPr>
          <w:szCs w:val="24"/>
        </w:rPr>
      </w:pPr>
      <w:r w:rsidRPr="003E7529">
        <w:rPr>
          <w:szCs w:val="24"/>
        </w:rPr>
        <w:t>Kliendi vastuvõtmine</w:t>
      </w:r>
    </w:p>
    <w:p w14:paraId="2D0FC3BB" w14:textId="77777777" w:rsidR="003E7529" w:rsidRDefault="002F293D" w:rsidP="002F293D">
      <w:pPr>
        <w:numPr>
          <w:ilvl w:val="1"/>
          <w:numId w:val="37"/>
        </w:numPr>
        <w:rPr>
          <w:szCs w:val="24"/>
        </w:rPr>
      </w:pPr>
      <w:r w:rsidRPr="003E7529">
        <w:rPr>
          <w:szCs w:val="24"/>
        </w:rPr>
        <w:t>Klient siseneb massaažisalongi</w:t>
      </w:r>
      <w:r w:rsidR="00413995">
        <w:rPr>
          <w:szCs w:val="24"/>
        </w:rPr>
        <w:t>.</w:t>
      </w:r>
    </w:p>
    <w:p w14:paraId="50D4AF34" w14:textId="77777777" w:rsidR="003E7529" w:rsidRDefault="003E7529" w:rsidP="002F293D">
      <w:pPr>
        <w:numPr>
          <w:ilvl w:val="1"/>
          <w:numId w:val="37"/>
        </w:numPr>
        <w:rPr>
          <w:szCs w:val="24"/>
        </w:rPr>
      </w:pPr>
      <w:r>
        <w:rPr>
          <w:szCs w:val="24"/>
        </w:rPr>
        <w:lastRenderedPageBreak/>
        <w:t>Massöör tervitab</w:t>
      </w:r>
      <w:r w:rsidR="002F293D" w:rsidRPr="003E7529">
        <w:rPr>
          <w:szCs w:val="24"/>
        </w:rPr>
        <w:t xml:space="preserve"> klienti käteldes, naerata</w:t>
      </w:r>
      <w:r w:rsidR="00413995">
        <w:rPr>
          <w:szCs w:val="24"/>
        </w:rPr>
        <w:t>des</w:t>
      </w:r>
      <w:r w:rsidR="002F293D" w:rsidRPr="003E7529">
        <w:rPr>
          <w:szCs w:val="24"/>
        </w:rPr>
        <w:t>, tutvus</w:t>
      </w:r>
      <w:r w:rsidR="00413995">
        <w:rPr>
          <w:szCs w:val="24"/>
        </w:rPr>
        <w:t>tades</w:t>
      </w:r>
      <w:r w:rsidR="002F293D" w:rsidRPr="003E7529">
        <w:rPr>
          <w:szCs w:val="24"/>
        </w:rPr>
        <w:t xml:space="preserve"> ennast ja eesootavat teenust.</w:t>
      </w:r>
      <w:r>
        <w:rPr>
          <w:szCs w:val="24"/>
        </w:rPr>
        <w:t xml:space="preserve"> Ajakulu </w:t>
      </w:r>
      <w:r w:rsidR="002F293D" w:rsidRPr="003E7529">
        <w:rPr>
          <w:szCs w:val="24"/>
        </w:rPr>
        <w:t>5min</w:t>
      </w:r>
      <w:r w:rsidR="00413995">
        <w:rPr>
          <w:szCs w:val="24"/>
        </w:rPr>
        <w:t>.</w:t>
      </w:r>
    </w:p>
    <w:p w14:paraId="0A5248AB" w14:textId="77777777" w:rsidR="003E7529" w:rsidRDefault="003E7529" w:rsidP="002F293D">
      <w:pPr>
        <w:numPr>
          <w:ilvl w:val="1"/>
          <w:numId w:val="37"/>
        </w:numPr>
        <w:rPr>
          <w:szCs w:val="24"/>
        </w:rPr>
      </w:pPr>
      <w:r>
        <w:rPr>
          <w:szCs w:val="24"/>
        </w:rPr>
        <w:t>Kliendi esmavisiidil palub</w:t>
      </w:r>
      <w:r w:rsidR="002F293D" w:rsidRPr="003E7529">
        <w:rPr>
          <w:szCs w:val="24"/>
        </w:rPr>
        <w:t xml:space="preserve"> </w:t>
      </w:r>
      <w:r>
        <w:rPr>
          <w:szCs w:val="24"/>
        </w:rPr>
        <w:t xml:space="preserve">massöör </w:t>
      </w:r>
      <w:r w:rsidR="002F293D" w:rsidRPr="003E7529">
        <w:rPr>
          <w:szCs w:val="24"/>
        </w:rPr>
        <w:t xml:space="preserve">täita anamneesi e. kliendi tervislikku seisundit kirjeldava küsitluslehe, et selgitada välja massaaži näidustused ja vastunäidustused. </w:t>
      </w:r>
      <w:r>
        <w:rPr>
          <w:szCs w:val="24"/>
        </w:rPr>
        <w:t xml:space="preserve">Ajakulu </w:t>
      </w:r>
      <w:r w:rsidR="002F293D" w:rsidRPr="003E7529">
        <w:rPr>
          <w:szCs w:val="24"/>
        </w:rPr>
        <w:t>5-10min</w:t>
      </w:r>
      <w:r>
        <w:rPr>
          <w:szCs w:val="24"/>
        </w:rPr>
        <w:t>.</w:t>
      </w:r>
    </w:p>
    <w:p w14:paraId="11BA7562" w14:textId="77777777" w:rsidR="003E7529" w:rsidRDefault="003E7529" w:rsidP="002F293D">
      <w:pPr>
        <w:numPr>
          <w:ilvl w:val="1"/>
          <w:numId w:val="37"/>
        </w:numPr>
        <w:rPr>
          <w:szCs w:val="24"/>
        </w:rPr>
      </w:pPr>
      <w:r>
        <w:rPr>
          <w:szCs w:val="24"/>
        </w:rPr>
        <w:t xml:space="preserve">Massöör näitab kliendile koha, kus </w:t>
      </w:r>
      <w:r w:rsidR="002F293D" w:rsidRPr="003E7529">
        <w:rPr>
          <w:szCs w:val="24"/>
        </w:rPr>
        <w:t>end lahti riietuda.</w:t>
      </w:r>
      <w:r>
        <w:rPr>
          <w:szCs w:val="24"/>
        </w:rPr>
        <w:t xml:space="preserve"> Ajakulu </w:t>
      </w:r>
      <w:r w:rsidR="002F293D" w:rsidRPr="003E7529">
        <w:rPr>
          <w:szCs w:val="24"/>
        </w:rPr>
        <w:t>5min</w:t>
      </w:r>
      <w:r w:rsidR="00413995">
        <w:rPr>
          <w:szCs w:val="24"/>
        </w:rPr>
        <w:t>.</w:t>
      </w:r>
    </w:p>
    <w:p w14:paraId="3935D8FD" w14:textId="77777777" w:rsidR="003E7529" w:rsidRDefault="003E7529" w:rsidP="003E7529">
      <w:pPr>
        <w:numPr>
          <w:ilvl w:val="1"/>
          <w:numId w:val="37"/>
        </w:numPr>
        <w:rPr>
          <w:szCs w:val="24"/>
        </w:rPr>
      </w:pPr>
      <w:r>
        <w:rPr>
          <w:szCs w:val="24"/>
        </w:rPr>
        <w:t>Massöör selgitab</w:t>
      </w:r>
      <w:r w:rsidR="00413995">
        <w:rPr>
          <w:szCs w:val="24"/>
        </w:rPr>
        <w:t>,</w:t>
      </w:r>
      <w:r w:rsidR="002F293D" w:rsidRPr="003E7529">
        <w:rPr>
          <w:szCs w:val="24"/>
        </w:rPr>
        <w:t xml:space="preserve"> kuidas ja mispidi kli</w:t>
      </w:r>
      <w:r>
        <w:rPr>
          <w:szCs w:val="24"/>
        </w:rPr>
        <w:t>ent massaažilauale asetub, katab kliendi</w:t>
      </w:r>
      <w:r w:rsidR="002F293D" w:rsidRPr="003E7529">
        <w:rPr>
          <w:szCs w:val="24"/>
        </w:rPr>
        <w:t xml:space="preserve"> keha teki või suure saunalinaga.</w:t>
      </w:r>
      <w:r>
        <w:rPr>
          <w:szCs w:val="24"/>
        </w:rPr>
        <w:t xml:space="preserve"> Ajakulu </w:t>
      </w:r>
      <w:r w:rsidR="002F293D" w:rsidRPr="003E7529">
        <w:rPr>
          <w:szCs w:val="24"/>
        </w:rPr>
        <w:t>2min</w:t>
      </w:r>
      <w:r w:rsidR="00413995">
        <w:rPr>
          <w:szCs w:val="24"/>
        </w:rPr>
        <w:t>.</w:t>
      </w:r>
    </w:p>
    <w:p w14:paraId="61D23813" w14:textId="77777777" w:rsidR="003E7529" w:rsidRDefault="002F293D" w:rsidP="002F293D">
      <w:pPr>
        <w:numPr>
          <w:ilvl w:val="0"/>
          <w:numId w:val="37"/>
        </w:numPr>
        <w:rPr>
          <w:szCs w:val="24"/>
        </w:rPr>
      </w:pPr>
      <w:r w:rsidRPr="003E7529">
        <w:rPr>
          <w:szCs w:val="24"/>
        </w:rPr>
        <w:t>Massaaži teostamine</w:t>
      </w:r>
    </w:p>
    <w:p w14:paraId="58BE2CC2" w14:textId="77777777" w:rsidR="003E7529" w:rsidRDefault="002F293D" w:rsidP="002F293D">
      <w:pPr>
        <w:numPr>
          <w:ilvl w:val="1"/>
          <w:numId w:val="37"/>
        </w:numPr>
        <w:rPr>
          <w:szCs w:val="24"/>
        </w:rPr>
      </w:pPr>
      <w:r w:rsidRPr="003E7529">
        <w:rPr>
          <w:szCs w:val="24"/>
        </w:rPr>
        <w:t>Massaaži kestus vastavalt kliendi soovile ja vajadusele 30-90 minutit.</w:t>
      </w:r>
    </w:p>
    <w:p w14:paraId="12C7F1FC" w14:textId="77777777" w:rsidR="003E7529" w:rsidRDefault="003E7529" w:rsidP="002F293D">
      <w:pPr>
        <w:numPr>
          <w:ilvl w:val="1"/>
          <w:numId w:val="37"/>
        </w:numPr>
        <w:rPr>
          <w:szCs w:val="24"/>
        </w:rPr>
      </w:pPr>
      <w:r>
        <w:rPr>
          <w:szCs w:val="24"/>
        </w:rPr>
        <w:t>Massöör peseb</w:t>
      </w:r>
      <w:r w:rsidR="002F293D" w:rsidRPr="003E7529">
        <w:rPr>
          <w:szCs w:val="24"/>
        </w:rPr>
        <w:t xml:space="preserve"> </w:t>
      </w:r>
      <w:r>
        <w:rPr>
          <w:szCs w:val="24"/>
        </w:rPr>
        <w:t>käed, klient riietub</w:t>
      </w:r>
      <w:r w:rsidR="002F293D" w:rsidRPr="003E7529">
        <w:rPr>
          <w:szCs w:val="24"/>
        </w:rPr>
        <w:t xml:space="preserve">. </w:t>
      </w:r>
      <w:r>
        <w:rPr>
          <w:szCs w:val="24"/>
        </w:rPr>
        <w:t xml:space="preserve">Ajakulu </w:t>
      </w:r>
      <w:r w:rsidR="002F293D" w:rsidRPr="003E7529">
        <w:rPr>
          <w:szCs w:val="24"/>
        </w:rPr>
        <w:t>3min</w:t>
      </w:r>
      <w:r w:rsidR="00413995">
        <w:rPr>
          <w:szCs w:val="24"/>
        </w:rPr>
        <w:t>.</w:t>
      </w:r>
    </w:p>
    <w:p w14:paraId="1B9B0C6B" w14:textId="77777777" w:rsidR="003E7529" w:rsidRDefault="003E7529" w:rsidP="002F293D">
      <w:pPr>
        <w:numPr>
          <w:ilvl w:val="1"/>
          <w:numId w:val="37"/>
        </w:numPr>
        <w:rPr>
          <w:szCs w:val="24"/>
        </w:rPr>
      </w:pPr>
      <w:r>
        <w:rPr>
          <w:szCs w:val="24"/>
        </w:rPr>
        <w:t>Massöör küsib kliendilt tagasiside</w:t>
      </w:r>
      <w:r w:rsidR="002F293D" w:rsidRPr="003E7529">
        <w:rPr>
          <w:szCs w:val="24"/>
        </w:rPr>
        <w:t>.</w:t>
      </w:r>
      <w:r>
        <w:rPr>
          <w:szCs w:val="24"/>
        </w:rPr>
        <w:t xml:space="preserve"> Ajakulu</w:t>
      </w:r>
      <w:r w:rsidR="002F293D" w:rsidRPr="003E7529">
        <w:rPr>
          <w:szCs w:val="24"/>
        </w:rPr>
        <w:t xml:space="preserve"> 5-10min</w:t>
      </w:r>
      <w:r w:rsidR="00413995">
        <w:rPr>
          <w:szCs w:val="24"/>
        </w:rPr>
        <w:t>.</w:t>
      </w:r>
    </w:p>
    <w:p w14:paraId="26381D5E" w14:textId="77777777" w:rsidR="003E7529" w:rsidRDefault="002F293D" w:rsidP="002F293D">
      <w:pPr>
        <w:numPr>
          <w:ilvl w:val="1"/>
          <w:numId w:val="37"/>
        </w:numPr>
        <w:rPr>
          <w:szCs w:val="24"/>
        </w:rPr>
      </w:pPr>
      <w:r w:rsidRPr="003E7529">
        <w:rPr>
          <w:szCs w:val="24"/>
        </w:rPr>
        <w:t>Teenuse hinna teatavaks tegemine ja arveldamine kliendiga.</w:t>
      </w:r>
      <w:r w:rsidR="003E7529">
        <w:rPr>
          <w:szCs w:val="24"/>
        </w:rPr>
        <w:t xml:space="preserve"> Ajakulu </w:t>
      </w:r>
      <w:r w:rsidRPr="003E7529">
        <w:rPr>
          <w:szCs w:val="24"/>
        </w:rPr>
        <w:t>2min</w:t>
      </w:r>
      <w:r w:rsidR="00413995">
        <w:rPr>
          <w:szCs w:val="24"/>
        </w:rPr>
        <w:t>.</w:t>
      </w:r>
    </w:p>
    <w:p w14:paraId="51CB7757" w14:textId="77777777" w:rsidR="00A44BB6" w:rsidRDefault="002F293D" w:rsidP="002F293D">
      <w:pPr>
        <w:numPr>
          <w:ilvl w:val="1"/>
          <w:numId w:val="37"/>
        </w:numPr>
        <w:rPr>
          <w:szCs w:val="24"/>
        </w:rPr>
      </w:pPr>
      <w:r w:rsidRPr="003E7529">
        <w:rPr>
          <w:szCs w:val="24"/>
        </w:rPr>
        <w:t>Soovi ja vajaduse korral uue massaažiaja broneerimine.</w:t>
      </w:r>
      <w:r w:rsidR="003E7529">
        <w:rPr>
          <w:szCs w:val="24"/>
        </w:rPr>
        <w:t xml:space="preserve"> Ajakulu </w:t>
      </w:r>
      <w:r w:rsidRPr="003E7529">
        <w:rPr>
          <w:szCs w:val="24"/>
        </w:rPr>
        <w:t>1min</w:t>
      </w:r>
      <w:r w:rsidR="00413995">
        <w:rPr>
          <w:szCs w:val="24"/>
        </w:rPr>
        <w:t>.</w:t>
      </w:r>
    </w:p>
    <w:p w14:paraId="05AE166E" w14:textId="77777777" w:rsidR="002F293D" w:rsidRPr="00A44BB6" w:rsidRDefault="00A44BB6" w:rsidP="00A44BB6">
      <w:pPr>
        <w:numPr>
          <w:ilvl w:val="0"/>
          <w:numId w:val="37"/>
        </w:numPr>
        <w:rPr>
          <w:szCs w:val="24"/>
        </w:rPr>
      </w:pPr>
      <w:r w:rsidRPr="00A44BB6">
        <w:rPr>
          <w:szCs w:val="24"/>
        </w:rPr>
        <w:t>T</w:t>
      </w:r>
      <w:r w:rsidR="002F293D" w:rsidRPr="00A44BB6">
        <w:rPr>
          <w:szCs w:val="24"/>
        </w:rPr>
        <w:t>öökoha korrastamine 10min</w:t>
      </w:r>
      <w:r w:rsidR="00413995">
        <w:rPr>
          <w:szCs w:val="24"/>
        </w:rPr>
        <w:t>.</w:t>
      </w:r>
    </w:p>
    <w:p w14:paraId="029F3AEE" w14:textId="77777777" w:rsidR="002F293D" w:rsidRPr="003D2BBB" w:rsidRDefault="00C05E66" w:rsidP="002F293D">
      <w:pPr>
        <w:rPr>
          <w:szCs w:val="24"/>
          <w:u w:val="single"/>
        </w:rPr>
      </w:pPr>
      <w:proofErr w:type="spellStart"/>
      <w:r>
        <w:rPr>
          <w:i/>
          <w:iCs/>
          <w:szCs w:val="24"/>
          <w:u w:val="single"/>
        </w:rPr>
        <w:t>On-site</w:t>
      </w:r>
      <w:proofErr w:type="spellEnd"/>
      <w:r w:rsidR="002F293D" w:rsidRPr="003D2BBB">
        <w:rPr>
          <w:szCs w:val="24"/>
          <w:u w:val="single"/>
        </w:rPr>
        <w:t xml:space="preserve"> teenus</w:t>
      </w:r>
      <w:r w:rsidR="003D2BBB">
        <w:rPr>
          <w:szCs w:val="24"/>
          <w:u w:val="single"/>
        </w:rPr>
        <w:t xml:space="preserve"> </w:t>
      </w:r>
      <w:commentRangeStart w:id="206"/>
      <w:r w:rsidR="003D2BBB">
        <w:rPr>
          <w:szCs w:val="24"/>
          <w:u w:val="single"/>
        </w:rPr>
        <w:t>ärikliendile</w:t>
      </w:r>
      <w:commentRangeEnd w:id="206"/>
      <w:r w:rsidR="00413995">
        <w:rPr>
          <w:rStyle w:val="CommentReference"/>
          <w:rFonts w:ascii="Calibri" w:hAnsi="Calibri"/>
          <w:lang w:val="x-none" w:eastAsia="x-none"/>
        </w:rPr>
        <w:commentReference w:id="206"/>
      </w:r>
    </w:p>
    <w:p w14:paraId="31A45C15" w14:textId="77777777" w:rsidR="002F293D" w:rsidRDefault="003D2BBB" w:rsidP="00F63EF0">
      <w:pPr>
        <w:rPr>
          <w:szCs w:val="24"/>
        </w:rPr>
      </w:pPr>
      <w:r>
        <w:rPr>
          <w:szCs w:val="24"/>
        </w:rPr>
        <w:t xml:space="preserve">Teenus viiakse läbi kliendi ruumides, kasutades </w:t>
      </w:r>
      <w:proofErr w:type="spellStart"/>
      <w:r w:rsidR="00C05E66">
        <w:rPr>
          <w:i/>
          <w:iCs/>
          <w:szCs w:val="24"/>
        </w:rPr>
        <w:t>On-site</w:t>
      </w:r>
      <w:proofErr w:type="spellEnd"/>
      <w:r>
        <w:rPr>
          <w:szCs w:val="24"/>
        </w:rPr>
        <w:t xml:space="preserve"> tehnikat ja spetsiaalset massaažitooli, kus klient istub istuvas asendis. Ühe inimese seansi aeg on </w:t>
      </w:r>
      <w:r w:rsidRPr="00413995">
        <w:rPr>
          <w:szCs w:val="24"/>
          <w:highlight w:val="yellow"/>
        </w:rPr>
        <w:t>30-45</w:t>
      </w:r>
      <w:r>
        <w:rPr>
          <w:szCs w:val="24"/>
        </w:rPr>
        <w:t xml:space="preserve"> minutit. Protsess koosneb sarnastest etappidest, kuid peamiseks erinevuseks on massööri asumine ärikliendi ruumides. See tähendab, et vajalik inventar ja vahendid tuleb salongist kaasa võtta ning leida kliendi ruumides sobiv koht teenuse läbiviimiseks. Üheltpoolt teeb see tööprotsessi ebamugavamaks, kuna keskkond on võõras ja teistsugune. Samal ajal on tegemist ka meeldiva vahelduse ning mugavustsoonist välja minemisega.</w:t>
      </w:r>
    </w:p>
    <w:p w14:paraId="096D5E23" w14:textId="77777777" w:rsidR="00407D91" w:rsidRPr="00310851" w:rsidRDefault="00DF141A" w:rsidP="00310851">
      <w:pPr>
        <w:rPr>
          <w:u w:val="single"/>
        </w:rPr>
      </w:pPr>
      <w:bookmarkStart w:id="207" w:name="_Toc385751836"/>
      <w:bookmarkStart w:id="208" w:name="_Toc385752239"/>
      <w:bookmarkEnd w:id="191"/>
      <w:bookmarkEnd w:id="192"/>
      <w:bookmarkEnd w:id="193"/>
      <w:bookmarkEnd w:id="194"/>
      <w:r w:rsidRPr="00310851">
        <w:rPr>
          <w:u w:val="single"/>
        </w:rPr>
        <w:t>Hankijad</w:t>
      </w:r>
    </w:p>
    <w:p w14:paraId="43C11A4A" w14:textId="77777777" w:rsidR="004B3C7A" w:rsidRPr="004B3C7A" w:rsidRDefault="003D2BBB" w:rsidP="00A71680">
      <w:r>
        <w:t xml:space="preserve">Ettevõtted, kust </w:t>
      </w:r>
      <w:r w:rsidR="00B309CE" w:rsidRPr="00413995">
        <w:rPr>
          <w:highlight w:val="yellow"/>
        </w:rPr>
        <w:t>Ettevõtte Nimi OÜ</w:t>
      </w:r>
      <w:r>
        <w:t xml:space="preserve"> soetab vajalikud massaaživahendid ja teised tarvikud. Varustamisega tegeleb ettevõtte ainus töötaja ja </w:t>
      </w:r>
      <w:commentRangeStart w:id="209"/>
      <w:r w:rsidRPr="006B03B3">
        <w:rPr>
          <w:highlight w:val="yellow"/>
        </w:rPr>
        <w:t>tegevjuht</w:t>
      </w:r>
      <w:commentRangeEnd w:id="209"/>
      <w:r w:rsidR="006B03B3" w:rsidRPr="006B03B3">
        <w:rPr>
          <w:rStyle w:val="CommentReference"/>
          <w:rFonts w:ascii="Calibri" w:hAnsi="Calibri"/>
          <w:highlight w:val="yellow"/>
          <w:lang w:val="x-none" w:eastAsia="x-none"/>
        </w:rPr>
        <w:commentReference w:id="209"/>
      </w:r>
      <w:r w:rsidRPr="006B03B3">
        <w:rPr>
          <w:highlight w:val="yellow"/>
        </w:rPr>
        <w:t xml:space="preserve"> </w:t>
      </w:r>
      <w:r w:rsidR="00B309CE" w:rsidRPr="006B03B3">
        <w:rPr>
          <w:highlight w:val="yellow"/>
        </w:rPr>
        <w:t>Eesnimi Perenimi</w:t>
      </w:r>
      <w:r w:rsidR="00310851">
        <w:t xml:space="preserve">. Vajalike tarvikuid tellitakse korra kuus või vajaduse põhiselt.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8"/>
        <w:gridCol w:w="4484"/>
      </w:tblGrid>
      <w:tr w:rsidR="0075553D" w:rsidRPr="00145FCE" w14:paraId="1C94C23D" w14:textId="77777777" w:rsidTr="00271A25">
        <w:tc>
          <w:tcPr>
            <w:tcW w:w="4536" w:type="dxa"/>
            <w:shd w:val="clear" w:color="auto" w:fill="A6A6A6"/>
          </w:tcPr>
          <w:p w14:paraId="621A5DDA" w14:textId="77777777" w:rsidR="0075553D" w:rsidRPr="00310851" w:rsidRDefault="0075553D" w:rsidP="00A86828">
            <w:pPr>
              <w:spacing w:line="240" w:lineRule="auto"/>
            </w:pPr>
            <w:bookmarkStart w:id="210" w:name="_Toc395879275"/>
            <w:bookmarkStart w:id="211" w:name="_Toc395879568"/>
            <w:bookmarkStart w:id="212" w:name="_Toc395879619"/>
            <w:commentRangeStart w:id="213"/>
            <w:r w:rsidRPr="00310851">
              <w:lastRenderedPageBreak/>
              <w:t>Hankija</w:t>
            </w:r>
            <w:commentRangeEnd w:id="213"/>
            <w:r w:rsidR="006B03B3">
              <w:rPr>
                <w:rStyle w:val="CommentReference"/>
                <w:rFonts w:ascii="Calibri" w:hAnsi="Calibri"/>
                <w:lang w:val="x-none" w:eastAsia="x-none"/>
              </w:rPr>
              <w:commentReference w:id="213"/>
            </w:r>
          </w:p>
        </w:tc>
        <w:tc>
          <w:tcPr>
            <w:tcW w:w="4536" w:type="dxa"/>
            <w:shd w:val="clear" w:color="auto" w:fill="A6A6A6"/>
          </w:tcPr>
          <w:p w14:paraId="288F4D49" w14:textId="77777777" w:rsidR="0075553D" w:rsidRPr="00310851" w:rsidRDefault="00E77A78" w:rsidP="00A86828">
            <w:pPr>
              <w:spacing w:line="240" w:lineRule="auto"/>
            </w:pPr>
            <w:r w:rsidRPr="00310851">
              <w:t>Tooted/</w:t>
            </w:r>
            <w:r w:rsidR="0075553D" w:rsidRPr="00310851">
              <w:t>Ressurss</w:t>
            </w:r>
          </w:p>
        </w:tc>
      </w:tr>
      <w:tr w:rsidR="0075553D" w:rsidRPr="00145FCE" w14:paraId="4110395B" w14:textId="77777777" w:rsidTr="0075553D">
        <w:tc>
          <w:tcPr>
            <w:tcW w:w="4536" w:type="dxa"/>
            <w:shd w:val="clear" w:color="auto" w:fill="auto"/>
          </w:tcPr>
          <w:p w14:paraId="11EC5409" w14:textId="77777777" w:rsidR="0075553D" w:rsidRPr="006B03B3" w:rsidRDefault="006B03B3" w:rsidP="00A86828">
            <w:pPr>
              <w:spacing w:line="240" w:lineRule="auto"/>
              <w:jc w:val="left"/>
              <w:rPr>
                <w:highlight w:val="yellow"/>
              </w:rPr>
            </w:pPr>
            <w:r w:rsidRPr="006B03B3">
              <w:rPr>
                <w:highlight w:val="yellow"/>
              </w:rPr>
              <w:t>Hankija OÜ</w:t>
            </w:r>
          </w:p>
        </w:tc>
        <w:tc>
          <w:tcPr>
            <w:tcW w:w="4536" w:type="dxa"/>
            <w:shd w:val="clear" w:color="auto" w:fill="auto"/>
          </w:tcPr>
          <w:p w14:paraId="3260A7C0" w14:textId="77777777" w:rsidR="0075553D" w:rsidRPr="00A86828" w:rsidRDefault="00E77A78" w:rsidP="00A86828">
            <w:pPr>
              <w:spacing w:line="240" w:lineRule="auto"/>
            </w:pPr>
            <w:r w:rsidRPr="00A86828">
              <w:t>Massaaživahendid</w:t>
            </w:r>
          </w:p>
        </w:tc>
      </w:tr>
      <w:tr w:rsidR="00A86828" w:rsidRPr="00145FCE" w14:paraId="6DA999E9" w14:textId="77777777" w:rsidTr="0075553D">
        <w:tc>
          <w:tcPr>
            <w:tcW w:w="4536" w:type="dxa"/>
            <w:shd w:val="clear" w:color="auto" w:fill="auto"/>
          </w:tcPr>
          <w:p w14:paraId="26753246" w14:textId="77777777" w:rsidR="00A86828" w:rsidRPr="006B03B3" w:rsidRDefault="006B03B3" w:rsidP="00A86828">
            <w:pPr>
              <w:pStyle w:val="Standard"/>
              <w:spacing w:before="120" w:after="120"/>
              <w:rPr>
                <w:rFonts w:ascii="Arial" w:hAnsi="Arial"/>
                <w:sz w:val="24"/>
                <w:szCs w:val="24"/>
                <w:highlight w:val="yellow"/>
              </w:rPr>
            </w:pPr>
            <w:r w:rsidRPr="006B03B3">
              <w:rPr>
                <w:rFonts w:ascii="Arial" w:hAnsi="Arial"/>
                <w:sz w:val="24"/>
                <w:szCs w:val="24"/>
                <w:highlight w:val="yellow"/>
              </w:rPr>
              <w:t>Hankija OÜ</w:t>
            </w:r>
          </w:p>
        </w:tc>
        <w:tc>
          <w:tcPr>
            <w:tcW w:w="4536" w:type="dxa"/>
            <w:shd w:val="clear" w:color="auto" w:fill="auto"/>
          </w:tcPr>
          <w:p w14:paraId="79167594" w14:textId="77777777" w:rsidR="00A86828" w:rsidRDefault="00A86828" w:rsidP="00A86828">
            <w:pPr>
              <w:pStyle w:val="Standard"/>
              <w:spacing w:before="120" w:after="120"/>
              <w:jc w:val="both"/>
              <w:rPr>
                <w:rFonts w:ascii="Arial" w:hAnsi="Arial"/>
                <w:sz w:val="24"/>
                <w:szCs w:val="24"/>
              </w:rPr>
            </w:pPr>
            <w:r>
              <w:rPr>
                <w:rFonts w:ascii="Arial" w:hAnsi="Arial"/>
                <w:sz w:val="24"/>
                <w:szCs w:val="24"/>
              </w:rPr>
              <w:t>Massaažitooted</w:t>
            </w:r>
          </w:p>
        </w:tc>
      </w:tr>
      <w:tr w:rsidR="00A86828" w:rsidRPr="00145FCE" w14:paraId="1F63111F" w14:textId="77777777" w:rsidTr="0075553D">
        <w:tc>
          <w:tcPr>
            <w:tcW w:w="4536" w:type="dxa"/>
            <w:shd w:val="clear" w:color="auto" w:fill="auto"/>
          </w:tcPr>
          <w:p w14:paraId="1E827642" w14:textId="77777777" w:rsidR="00A86828" w:rsidRPr="006B03B3" w:rsidRDefault="006B03B3" w:rsidP="00A86828">
            <w:pPr>
              <w:pStyle w:val="Standard"/>
              <w:spacing w:before="120" w:after="120"/>
              <w:rPr>
                <w:rFonts w:ascii="Arial" w:hAnsi="Arial"/>
                <w:sz w:val="24"/>
                <w:szCs w:val="24"/>
                <w:highlight w:val="yellow"/>
              </w:rPr>
            </w:pPr>
            <w:r w:rsidRPr="006B03B3">
              <w:rPr>
                <w:rFonts w:ascii="Arial" w:hAnsi="Arial"/>
                <w:sz w:val="24"/>
                <w:szCs w:val="24"/>
                <w:highlight w:val="yellow"/>
              </w:rPr>
              <w:t>Hankija OÜ</w:t>
            </w:r>
          </w:p>
        </w:tc>
        <w:tc>
          <w:tcPr>
            <w:tcW w:w="4536" w:type="dxa"/>
            <w:shd w:val="clear" w:color="auto" w:fill="auto"/>
          </w:tcPr>
          <w:p w14:paraId="0DFF8A23" w14:textId="77777777" w:rsidR="00A86828" w:rsidRDefault="00A86828" w:rsidP="00A86828">
            <w:pPr>
              <w:pStyle w:val="Standard"/>
              <w:spacing w:before="120" w:after="120"/>
              <w:jc w:val="both"/>
              <w:rPr>
                <w:rFonts w:ascii="Arial" w:hAnsi="Arial"/>
                <w:sz w:val="24"/>
                <w:szCs w:val="24"/>
              </w:rPr>
            </w:pPr>
            <w:r>
              <w:rPr>
                <w:rFonts w:ascii="Arial" w:hAnsi="Arial"/>
                <w:sz w:val="24"/>
                <w:szCs w:val="24"/>
              </w:rPr>
              <w:t>Massaažitarbed ja salongimööbel</w:t>
            </w:r>
          </w:p>
        </w:tc>
      </w:tr>
      <w:tr w:rsidR="006B7BA2" w:rsidRPr="00145FCE" w14:paraId="440D103E" w14:textId="77777777" w:rsidTr="0075553D">
        <w:tc>
          <w:tcPr>
            <w:tcW w:w="4536" w:type="dxa"/>
            <w:shd w:val="clear" w:color="auto" w:fill="auto"/>
          </w:tcPr>
          <w:p w14:paraId="369492C7" w14:textId="77777777" w:rsidR="006B7BA2" w:rsidRPr="006B03B3" w:rsidRDefault="006B03B3" w:rsidP="00A86828">
            <w:pPr>
              <w:pStyle w:val="Standard"/>
              <w:spacing w:before="120" w:after="120"/>
              <w:rPr>
                <w:rFonts w:ascii="Arial" w:hAnsi="Arial"/>
                <w:sz w:val="24"/>
                <w:szCs w:val="24"/>
                <w:highlight w:val="yellow"/>
              </w:rPr>
            </w:pPr>
            <w:r w:rsidRPr="006B03B3">
              <w:rPr>
                <w:rFonts w:ascii="Arial" w:hAnsi="Arial"/>
                <w:sz w:val="24"/>
                <w:szCs w:val="24"/>
                <w:highlight w:val="yellow"/>
              </w:rPr>
              <w:t>Hankija OÜ</w:t>
            </w:r>
          </w:p>
        </w:tc>
        <w:tc>
          <w:tcPr>
            <w:tcW w:w="4536" w:type="dxa"/>
            <w:shd w:val="clear" w:color="auto" w:fill="auto"/>
          </w:tcPr>
          <w:p w14:paraId="7CCF9ED3" w14:textId="77777777" w:rsidR="006B7BA2" w:rsidRDefault="00C10E63" w:rsidP="00A86828">
            <w:pPr>
              <w:pStyle w:val="Standard"/>
              <w:spacing w:before="120" w:after="120"/>
              <w:jc w:val="both"/>
              <w:rPr>
                <w:rFonts w:ascii="Arial" w:hAnsi="Arial"/>
                <w:sz w:val="24"/>
                <w:szCs w:val="24"/>
              </w:rPr>
            </w:pPr>
            <w:r>
              <w:rPr>
                <w:rFonts w:ascii="Arial" w:hAnsi="Arial"/>
                <w:sz w:val="24"/>
                <w:szCs w:val="24"/>
              </w:rPr>
              <w:t>Massaaži- ja tervisetooted</w:t>
            </w:r>
          </w:p>
        </w:tc>
      </w:tr>
    </w:tbl>
    <w:p w14:paraId="443503A6" w14:textId="77777777" w:rsidR="00D34FE0" w:rsidRPr="00D34FE0" w:rsidRDefault="00D34FE0" w:rsidP="006B7BA2">
      <w:pPr>
        <w:spacing w:before="240"/>
        <w:rPr>
          <w:u w:val="single"/>
        </w:rPr>
      </w:pPr>
      <w:bookmarkStart w:id="214" w:name="_Toc433033039"/>
      <w:bookmarkStart w:id="215" w:name="_Toc433033140"/>
      <w:bookmarkStart w:id="216" w:name="_Toc433280871"/>
      <w:bookmarkStart w:id="217" w:name="_Toc433280911"/>
      <w:bookmarkStart w:id="218" w:name="_Toc433835182"/>
      <w:bookmarkStart w:id="219" w:name="_Toc434695188"/>
      <w:bookmarkStart w:id="220" w:name="_Toc395879276"/>
      <w:bookmarkStart w:id="221" w:name="_Toc395879569"/>
      <w:bookmarkStart w:id="222" w:name="_Toc395879620"/>
      <w:bookmarkStart w:id="223" w:name="_Toc395879743"/>
      <w:bookmarkEnd w:id="210"/>
      <w:bookmarkEnd w:id="211"/>
      <w:bookmarkEnd w:id="212"/>
      <w:r w:rsidRPr="00D34FE0">
        <w:rPr>
          <w:u w:val="single"/>
        </w:rPr>
        <w:t>Transport</w:t>
      </w:r>
    </w:p>
    <w:p w14:paraId="40D9CB13" w14:textId="77777777" w:rsidR="00E7110D" w:rsidRDefault="00D34FE0" w:rsidP="00E7110D">
      <w:r>
        <w:t>Äriklientideni jõudmiseks kasutab ettevõtte omanik perele kuuluvat sõiduautot.</w:t>
      </w:r>
    </w:p>
    <w:p w14:paraId="7E507496" w14:textId="77777777" w:rsidR="005601DE" w:rsidRPr="00310851" w:rsidRDefault="00497212" w:rsidP="00E7110D">
      <w:pPr>
        <w:pStyle w:val="Heading2"/>
        <w:rPr>
          <w:rStyle w:val="Strong"/>
          <w:b/>
          <w:bCs/>
        </w:rPr>
      </w:pPr>
      <w:bookmarkStart w:id="224" w:name="_Toc499633682"/>
      <w:bookmarkStart w:id="225" w:name="_Toc500173275"/>
      <w:r w:rsidRPr="0036370F">
        <w:rPr>
          <w:rStyle w:val="Strong"/>
          <w:b/>
          <w:bCs/>
        </w:rPr>
        <w:t>6</w:t>
      </w:r>
      <w:r w:rsidR="000640D7">
        <w:rPr>
          <w:rStyle w:val="Strong"/>
          <w:b/>
          <w:bCs/>
        </w:rPr>
        <w:t>.3</w:t>
      </w:r>
      <w:r w:rsidR="00302783">
        <w:rPr>
          <w:rStyle w:val="Strong"/>
          <w:b/>
          <w:bCs/>
        </w:rPr>
        <w:t xml:space="preserve"> </w:t>
      </w:r>
      <w:r w:rsidR="000640D7">
        <w:rPr>
          <w:rStyle w:val="Strong"/>
          <w:b/>
          <w:bCs/>
        </w:rPr>
        <w:t xml:space="preserve">Teenindusvõimsus, hinnakujundus ja omahinna </w:t>
      </w:r>
      <w:commentRangeStart w:id="226"/>
      <w:r w:rsidR="000640D7">
        <w:rPr>
          <w:rStyle w:val="Strong"/>
          <w:b/>
          <w:bCs/>
        </w:rPr>
        <w:t>kalkulatsioon</w:t>
      </w:r>
      <w:bookmarkEnd w:id="214"/>
      <w:bookmarkEnd w:id="215"/>
      <w:bookmarkEnd w:id="216"/>
      <w:bookmarkEnd w:id="217"/>
      <w:bookmarkEnd w:id="218"/>
      <w:bookmarkEnd w:id="219"/>
      <w:bookmarkEnd w:id="224"/>
      <w:bookmarkEnd w:id="225"/>
      <w:commentRangeEnd w:id="226"/>
      <w:r w:rsidR="006B03B3">
        <w:rPr>
          <w:rStyle w:val="CommentReference"/>
          <w:rFonts w:ascii="Calibri" w:eastAsia="Calibri" w:hAnsi="Calibri"/>
          <w:b w:val="0"/>
          <w:bCs w:val="0"/>
          <w:iCs w:val="0"/>
          <w:lang w:eastAsia="x-none"/>
        </w:rPr>
        <w:commentReference w:id="226"/>
      </w:r>
    </w:p>
    <w:p w14:paraId="6F9592C7" w14:textId="77777777" w:rsidR="000640D7" w:rsidRPr="000640D7" w:rsidRDefault="000640D7" w:rsidP="00F67D10">
      <w:pPr>
        <w:rPr>
          <w:rStyle w:val="Strong"/>
          <w:b w:val="0"/>
          <w:u w:val="single"/>
        </w:rPr>
      </w:pPr>
      <w:r w:rsidRPr="000640D7">
        <w:rPr>
          <w:rStyle w:val="Strong"/>
          <w:b w:val="0"/>
          <w:u w:val="single"/>
        </w:rPr>
        <w:t>Teenuste eest tasumine</w:t>
      </w:r>
    </w:p>
    <w:p w14:paraId="582CD8E6" w14:textId="77777777" w:rsidR="005601DE" w:rsidRDefault="00C10E63" w:rsidP="00F67D10">
      <w:pPr>
        <w:rPr>
          <w:rStyle w:val="Strong"/>
          <w:b w:val="0"/>
        </w:rPr>
      </w:pPr>
      <w:r>
        <w:rPr>
          <w:rStyle w:val="Strong"/>
          <w:b w:val="0"/>
        </w:rPr>
        <w:t>Üldjuhul osutatakse äriklientidele</w:t>
      </w:r>
      <w:r w:rsidR="0019366C">
        <w:rPr>
          <w:rStyle w:val="Strong"/>
          <w:b w:val="0"/>
        </w:rPr>
        <w:t xml:space="preserve"> </w:t>
      </w:r>
      <w:proofErr w:type="spellStart"/>
      <w:r w:rsidR="00C05E66">
        <w:rPr>
          <w:rStyle w:val="Strong"/>
          <w:b w:val="0"/>
          <w:i/>
          <w:iCs/>
        </w:rPr>
        <w:t>on-site</w:t>
      </w:r>
      <w:proofErr w:type="spellEnd"/>
      <w:r w:rsidR="0019366C">
        <w:rPr>
          <w:rStyle w:val="Strong"/>
          <w:b w:val="0"/>
        </w:rPr>
        <w:t xml:space="preserve"> tehnikaga massaaži</w:t>
      </w:r>
      <w:r w:rsidR="008E0DA7">
        <w:rPr>
          <w:rStyle w:val="Strong"/>
          <w:b w:val="0"/>
        </w:rPr>
        <w:t xml:space="preserve">. Vajaliku ruumi olemasolul on võimalik osutada ka klassikalist massaaži. </w:t>
      </w:r>
      <w:r w:rsidR="00B309CE" w:rsidRPr="006B03B3">
        <w:rPr>
          <w:rStyle w:val="Strong"/>
          <w:b w:val="0"/>
          <w:highlight w:val="yellow"/>
        </w:rPr>
        <w:t>Eesnimi Perenimi</w:t>
      </w:r>
      <w:r>
        <w:rPr>
          <w:rStyle w:val="Strong"/>
          <w:b w:val="0"/>
        </w:rPr>
        <w:t xml:space="preserve"> on soetanud omafinantseeringuga kokkupandava massaažilaua, mille abil teenust osutada. </w:t>
      </w:r>
      <w:r w:rsidR="008E0DA7">
        <w:rPr>
          <w:rStyle w:val="Strong"/>
          <w:b w:val="0"/>
        </w:rPr>
        <w:t xml:space="preserve">Maksetähtaeg lepitakse kokku enne teenuse osutamist ning uue kliendi puhul on see kuni </w:t>
      </w:r>
      <w:r w:rsidR="008E0DA7" w:rsidRPr="006B03B3">
        <w:rPr>
          <w:rStyle w:val="Strong"/>
          <w:b w:val="0"/>
          <w:highlight w:val="yellow"/>
        </w:rPr>
        <w:t>7</w:t>
      </w:r>
      <w:r w:rsidR="008E0DA7">
        <w:rPr>
          <w:rStyle w:val="Strong"/>
          <w:b w:val="0"/>
        </w:rPr>
        <w:t xml:space="preserve"> päeva. Pikaajaliste klientide puhul ning suurema töömahu juures on ettevõttel võimalik leppida kokku ka </w:t>
      </w:r>
      <w:r w:rsidR="008E0DA7" w:rsidRPr="006B03B3">
        <w:rPr>
          <w:rStyle w:val="Strong"/>
          <w:b w:val="0"/>
          <w:highlight w:val="yellow"/>
        </w:rPr>
        <w:t>14-21</w:t>
      </w:r>
      <w:r w:rsidR="008E0DA7">
        <w:rPr>
          <w:rStyle w:val="Strong"/>
          <w:b w:val="0"/>
        </w:rPr>
        <w:t xml:space="preserve"> päevane maksetähtaeg. </w:t>
      </w:r>
    </w:p>
    <w:p w14:paraId="4B89CC17" w14:textId="77777777" w:rsidR="008E0DA7" w:rsidRDefault="008E0DA7" w:rsidP="00F67D10">
      <w:pPr>
        <w:rPr>
          <w:rStyle w:val="Strong"/>
          <w:b w:val="0"/>
        </w:rPr>
      </w:pPr>
      <w:r>
        <w:rPr>
          <w:rStyle w:val="Strong"/>
          <w:b w:val="0"/>
        </w:rPr>
        <w:t>Eraklientide puhul, keda teenindatakse massaažitoas on teenuste valik laiem ning sellest tulenevalt on kujundatud ka ettevõtte hinnakiri. Hinnakujunduse aluseks on omahind (erinevate tehnikate materjalivajadus on erinev) ja konkurentsisituatsioon piirkonnas.</w:t>
      </w:r>
      <w:r w:rsidR="00C07C1E">
        <w:rPr>
          <w:rStyle w:val="Strong"/>
          <w:b w:val="0"/>
        </w:rPr>
        <w:t xml:space="preserve"> Massaažitoas on võimalik teenuse eest maksta üksnes sularahas.</w:t>
      </w:r>
    </w:p>
    <w:p w14:paraId="006774B6" w14:textId="77777777" w:rsidR="0097155D" w:rsidRPr="000640D7" w:rsidRDefault="000640D7" w:rsidP="00F67D10">
      <w:pPr>
        <w:rPr>
          <w:rStyle w:val="Strong"/>
          <w:b w:val="0"/>
          <w:u w:val="single"/>
        </w:rPr>
      </w:pPr>
      <w:commentRangeStart w:id="227"/>
      <w:r w:rsidRPr="000640D7">
        <w:rPr>
          <w:rStyle w:val="Strong"/>
          <w:b w:val="0"/>
          <w:u w:val="single"/>
        </w:rPr>
        <w:t>Teenindusvõimsus</w:t>
      </w:r>
      <w:commentRangeEnd w:id="227"/>
      <w:r w:rsidR="006B03B3">
        <w:rPr>
          <w:rStyle w:val="CommentReference"/>
          <w:rFonts w:ascii="Calibri" w:hAnsi="Calibri"/>
          <w:lang w:val="x-none" w:eastAsia="x-none"/>
        </w:rPr>
        <w:commentReference w:id="227"/>
      </w:r>
    </w:p>
    <w:p w14:paraId="1BF5223E" w14:textId="77777777" w:rsidR="009D2529" w:rsidRDefault="009D2529" w:rsidP="00F67D10">
      <w:pPr>
        <w:rPr>
          <w:rStyle w:val="Strong"/>
          <w:b w:val="0"/>
        </w:rPr>
      </w:pPr>
      <w:r>
        <w:rPr>
          <w:rStyle w:val="Strong"/>
          <w:b w:val="0"/>
        </w:rPr>
        <w:t>Äriklientide puhul on maksi</w:t>
      </w:r>
      <w:r w:rsidR="000640D7">
        <w:rPr>
          <w:rStyle w:val="Strong"/>
          <w:b w:val="0"/>
        </w:rPr>
        <w:t xml:space="preserve">maalne teenindusmaht päevas </w:t>
      </w:r>
      <w:r w:rsidR="000640D7" w:rsidRPr="006B03B3">
        <w:rPr>
          <w:rStyle w:val="Strong"/>
          <w:b w:val="0"/>
          <w:highlight w:val="yellow"/>
        </w:rPr>
        <w:t>8</w:t>
      </w:r>
      <w:r>
        <w:rPr>
          <w:rStyle w:val="Strong"/>
          <w:b w:val="0"/>
        </w:rPr>
        <w:t xml:space="preserve"> klienti (ühel</w:t>
      </w:r>
      <w:r w:rsidR="000640D7">
        <w:rPr>
          <w:rStyle w:val="Strong"/>
          <w:b w:val="0"/>
        </w:rPr>
        <w:t xml:space="preserve">e kliendile osutatakse teenust </w:t>
      </w:r>
      <w:r w:rsidR="000640D7" w:rsidRPr="006B03B3">
        <w:rPr>
          <w:rStyle w:val="Strong"/>
          <w:b w:val="0"/>
          <w:highlight w:val="yellow"/>
        </w:rPr>
        <w:t>30-45</w:t>
      </w:r>
      <w:r w:rsidR="000640D7">
        <w:rPr>
          <w:rStyle w:val="Strong"/>
          <w:b w:val="0"/>
        </w:rPr>
        <w:t xml:space="preserve"> minutit), nädalas </w:t>
      </w:r>
      <w:r w:rsidR="000640D7" w:rsidRPr="006B03B3">
        <w:rPr>
          <w:rStyle w:val="Strong"/>
          <w:b w:val="0"/>
          <w:highlight w:val="yellow"/>
        </w:rPr>
        <w:t>24</w:t>
      </w:r>
      <w:r>
        <w:rPr>
          <w:rStyle w:val="Strong"/>
          <w:b w:val="0"/>
        </w:rPr>
        <w:t xml:space="preserve"> klienti (ärikliente teenindatakse nädalas </w:t>
      </w:r>
      <w:r w:rsidR="000640D7" w:rsidRPr="006B03B3">
        <w:rPr>
          <w:rStyle w:val="Strong"/>
          <w:b w:val="0"/>
          <w:highlight w:val="yellow"/>
        </w:rPr>
        <w:t>2</w:t>
      </w:r>
      <w:r w:rsidR="000640D7">
        <w:rPr>
          <w:rStyle w:val="Strong"/>
          <w:b w:val="0"/>
        </w:rPr>
        <w:t xml:space="preserve"> päeva) ja kuus </w:t>
      </w:r>
      <w:r w:rsidR="000640D7" w:rsidRPr="006B03B3">
        <w:rPr>
          <w:rStyle w:val="Strong"/>
          <w:b w:val="0"/>
          <w:highlight w:val="yellow"/>
        </w:rPr>
        <w:t>96</w:t>
      </w:r>
      <w:r>
        <w:rPr>
          <w:rStyle w:val="Strong"/>
          <w:b w:val="0"/>
        </w:rPr>
        <w:t xml:space="preserve"> (</w:t>
      </w:r>
      <w:r w:rsidRPr="006B03B3">
        <w:rPr>
          <w:rStyle w:val="Strong"/>
          <w:b w:val="0"/>
          <w:highlight w:val="yellow"/>
        </w:rPr>
        <w:t>4</w:t>
      </w:r>
      <w:r>
        <w:rPr>
          <w:rStyle w:val="Strong"/>
          <w:b w:val="0"/>
        </w:rPr>
        <w:t xml:space="preserve"> nädalat). Aastane maksimaalne ärikl</w:t>
      </w:r>
      <w:r w:rsidR="000640D7">
        <w:rPr>
          <w:rStyle w:val="Strong"/>
          <w:b w:val="0"/>
        </w:rPr>
        <w:t xml:space="preserve">ientide teenindusvõimsus on </w:t>
      </w:r>
      <w:r w:rsidR="000640D7" w:rsidRPr="006B03B3">
        <w:rPr>
          <w:rStyle w:val="Strong"/>
          <w:b w:val="0"/>
          <w:highlight w:val="yellow"/>
        </w:rPr>
        <w:t>1056</w:t>
      </w:r>
      <w:r>
        <w:rPr>
          <w:rStyle w:val="Strong"/>
          <w:b w:val="0"/>
        </w:rPr>
        <w:t xml:space="preserve"> klienti</w:t>
      </w:r>
      <w:r w:rsidR="000640D7">
        <w:rPr>
          <w:rStyle w:val="Strong"/>
          <w:b w:val="0"/>
        </w:rPr>
        <w:t xml:space="preserve"> (</w:t>
      </w:r>
      <w:r w:rsidR="000640D7" w:rsidRPr="006B03B3">
        <w:rPr>
          <w:rStyle w:val="Strong"/>
          <w:b w:val="0"/>
          <w:highlight w:val="yellow"/>
        </w:rPr>
        <w:t>96x11</w:t>
      </w:r>
      <w:r w:rsidR="000640D7">
        <w:rPr>
          <w:rStyle w:val="Strong"/>
          <w:b w:val="0"/>
        </w:rPr>
        <w:t xml:space="preserve"> kuud)</w:t>
      </w:r>
      <w:r>
        <w:rPr>
          <w:rStyle w:val="Strong"/>
          <w:b w:val="0"/>
        </w:rPr>
        <w:t>. Finantsprog</w:t>
      </w:r>
      <w:r w:rsidR="000640D7">
        <w:rPr>
          <w:rStyle w:val="Strong"/>
          <w:b w:val="0"/>
        </w:rPr>
        <w:t>noosi</w:t>
      </w:r>
      <w:r w:rsidR="00333F31">
        <w:rPr>
          <w:rStyle w:val="Strong"/>
          <w:b w:val="0"/>
        </w:rPr>
        <w:t xml:space="preserve">des on </w:t>
      </w:r>
      <w:r w:rsidR="00333F31" w:rsidRPr="006B03B3">
        <w:rPr>
          <w:rStyle w:val="Strong"/>
          <w:b w:val="0"/>
          <w:highlight w:val="yellow"/>
        </w:rPr>
        <w:t>2018</w:t>
      </w:r>
      <w:r w:rsidR="006B03B3">
        <w:rPr>
          <w:rStyle w:val="Strong"/>
          <w:b w:val="0"/>
        </w:rPr>
        <w:t>.</w:t>
      </w:r>
      <w:r w:rsidR="00333F31">
        <w:rPr>
          <w:rStyle w:val="Strong"/>
          <w:b w:val="0"/>
        </w:rPr>
        <w:t xml:space="preserve"> aastal prognoositud </w:t>
      </w:r>
      <w:r w:rsidR="00333F31" w:rsidRPr="006B03B3">
        <w:rPr>
          <w:rStyle w:val="Strong"/>
          <w:b w:val="0"/>
          <w:highlight w:val="yellow"/>
        </w:rPr>
        <w:t>245</w:t>
      </w:r>
      <w:r w:rsidR="00333F31">
        <w:rPr>
          <w:rStyle w:val="Strong"/>
          <w:b w:val="0"/>
        </w:rPr>
        <w:t xml:space="preserve"> </w:t>
      </w:r>
      <w:r>
        <w:rPr>
          <w:rStyle w:val="Strong"/>
          <w:b w:val="0"/>
        </w:rPr>
        <w:t>äriklienti,</w:t>
      </w:r>
      <w:r w:rsidR="00333F31">
        <w:rPr>
          <w:rStyle w:val="Strong"/>
          <w:b w:val="0"/>
        </w:rPr>
        <w:t xml:space="preserve"> mis on </w:t>
      </w:r>
      <w:r w:rsidR="00333F31" w:rsidRPr="006B03B3">
        <w:rPr>
          <w:rStyle w:val="Strong"/>
          <w:b w:val="0"/>
          <w:highlight w:val="yellow"/>
        </w:rPr>
        <w:t>23</w:t>
      </w:r>
      <w:r w:rsidR="000640D7" w:rsidRPr="006B03B3">
        <w:rPr>
          <w:rStyle w:val="Strong"/>
          <w:b w:val="0"/>
          <w:highlight w:val="yellow"/>
        </w:rPr>
        <w:t>%</w:t>
      </w:r>
      <w:r w:rsidR="000640D7">
        <w:rPr>
          <w:rStyle w:val="Strong"/>
          <w:b w:val="0"/>
        </w:rPr>
        <w:t xml:space="preserve"> maksimaalsest teenindusvõimsust.</w:t>
      </w:r>
    </w:p>
    <w:p w14:paraId="262F59E0" w14:textId="77777777" w:rsidR="000640D7" w:rsidRDefault="009D2529" w:rsidP="000640D7">
      <w:pPr>
        <w:rPr>
          <w:rStyle w:val="Strong"/>
          <w:b w:val="0"/>
        </w:rPr>
      </w:pPr>
      <w:r>
        <w:rPr>
          <w:rStyle w:val="Strong"/>
          <w:b w:val="0"/>
        </w:rPr>
        <w:t>Eraklientide puhul on mak</w:t>
      </w:r>
      <w:r w:rsidR="000640D7">
        <w:rPr>
          <w:rStyle w:val="Strong"/>
          <w:b w:val="0"/>
        </w:rPr>
        <w:t xml:space="preserve">simaalne teenindusmaht päevas </w:t>
      </w:r>
      <w:r w:rsidR="000640D7" w:rsidRPr="006B03B3">
        <w:rPr>
          <w:rStyle w:val="Strong"/>
          <w:b w:val="0"/>
          <w:highlight w:val="yellow"/>
        </w:rPr>
        <w:t>6</w:t>
      </w:r>
      <w:r>
        <w:rPr>
          <w:rStyle w:val="Strong"/>
          <w:b w:val="0"/>
        </w:rPr>
        <w:t xml:space="preserve"> klienti (ühele kliendile osutatakse</w:t>
      </w:r>
      <w:r w:rsidR="000640D7">
        <w:rPr>
          <w:rStyle w:val="Strong"/>
          <w:b w:val="0"/>
        </w:rPr>
        <w:t xml:space="preserve"> teenust keskmiselt </w:t>
      </w:r>
      <w:r w:rsidR="000640D7" w:rsidRPr="006B03B3">
        <w:rPr>
          <w:rStyle w:val="Strong"/>
          <w:b w:val="0"/>
          <w:highlight w:val="yellow"/>
        </w:rPr>
        <w:t>45</w:t>
      </w:r>
      <w:r w:rsidR="000640D7">
        <w:rPr>
          <w:rStyle w:val="Strong"/>
          <w:b w:val="0"/>
        </w:rPr>
        <w:t xml:space="preserve"> minutit, nädalas seega </w:t>
      </w:r>
      <w:r w:rsidR="000640D7" w:rsidRPr="006B03B3">
        <w:rPr>
          <w:rStyle w:val="Strong"/>
          <w:b w:val="0"/>
          <w:highlight w:val="yellow"/>
        </w:rPr>
        <w:t>18</w:t>
      </w:r>
      <w:r>
        <w:rPr>
          <w:rStyle w:val="Strong"/>
          <w:b w:val="0"/>
        </w:rPr>
        <w:t xml:space="preserve"> kli</w:t>
      </w:r>
      <w:r w:rsidR="000640D7">
        <w:rPr>
          <w:rStyle w:val="Strong"/>
          <w:b w:val="0"/>
        </w:rPr>
        <w:t xml:space="preserve">enti (erakliente teenindatakse </w:t>
      </w:r>
      <w:r w:rsidR="000640D7" w:rsidRPr="006B03B3">
        <w:rPr>
          <w:rStyle w:val="Strong"/>
          <w:b w:val="0"/>
          <w:highlight w:val="yellow"/>
        </w:rPr>
        <w:t>3</w:t>
      </w:r>
      <w:r>
        <w:rPr>
          <w:rStyle w:val="Strong"/>
          <w:b w:val="0"/>
        </w:rPr>
        <w:t xml:space="preserve"> päeva</w:t>
      </w:r>
      <w:r w:rsidR="000640D7">
        <w:rPr>
          <w:rStyle w:val="Strong"/>
          <w:b w:val="0"/>
        </w:rPr>
        <w:t xml:space="preserve">l nädalas) ja kuus </w:t>
      </w:r>
      <w:r w:rsidR="000640D7" w:rsidRPr="006B03B3">
        <w:rPr>
          <w:rStyle w:val="Strong"/>
          <w:b w:val="0"/>
          <w:highlight w:val="yellow"/>
        </w:rPr>
        <w:t>72</w:t>
      </w:r>
      <w:r>
        <w:rPr>
          <w:rStyle w:val="Strong"/>
          <w:b w:val="0"/>
        </w:rPr>
        <w:t xml:space="preserve"> klienti </w:t>
      </w:r>
      <w:r w:rsidRPr="006B03B3">
        <w:rPr>
          <w:rStyle w:val="Strong"/>
          <w:b w:val="0"/>
          <w:highlight w:val="yellow"/>
        </w:rPr>
        <w:t>(4</w:t>
      </w:r>
      <w:r>
        <w:rPr>
          <w:rStyle w:val="Strong"/>
          <w:b w:val="0"/>
        </w:rPr>
        <w:t xml:space="preserve"> nädalat). Aastane maksimaalne </w:t>
      </w:r>
      <w:r>
        <w:rPr>
          <w:rStyle w:val="Strong"/>
          <w:b w:val="0"/>
        </w:rPr>
        <w:lastRenderedPageBreak/>
        <w:t>eraklientide teenindusvõimsus on</w:t>
      </w:r>
      <w:r w:rsidR="000640D7">
        <w:rPr>
          <w:rStyle w:val="Strong"/>
          <w:b w:val="0"/>
        </w:rPr>
        <w:t xml:space="preserve"> seega </w:t>
      </w:r>
      <w:r w:rsidR="000640D7" w:rsidRPr="006B03B3">
        <w:rPr>
          <w:rStyle w:val="Strong"/>
          <w:b w:val="0"/>
          <w:highlight w:val="yellow"/>
        </w:rPr>
        <w:t>792</w:t>
      </w:r>
      <w:r>
        <w:rPr>
          <w:rStyle w:val="Strong"/>
          <w:b w:val="0"/>
        </w:rPr>
        <w:t xml:space="preserve"> klienti. </w:t>
      </w:r>
      <w:r w:rsidR="000640D7">
        <w:rPr>
          <w:rStyle w:val="Strong"/>
          <w:b w:val="0"/>
        </w:rPr>
        <w:t>Finantsprognoosi</w:t>
      </w:r>
      <w:r w:rsidR="00333F31">
        <w:rPr>
          <w:rStyle w:val="Strong"/>
          <w:b w:val="0"/>
        </w:rPr>
        <w:t xml:space="preserve">des on </w:t>
      </w:r>
      <w:r w:rsidR="00333F31" w:rsidRPr="006B03B3">
        <w:rPr>
          <w:rStyle w:val="Strong"/>
          <w:b w:val="0"/>
          <w:highlight w:val="yellow"/>
        </w:rPr>
        <w:t>2018</w:t>
      </w:r>
      <w:r w:rsidR="006B03B3">
        <w:rPr>
          <w:rStyle w:val="Strong"/>
          <w:b w:val="0"/>
        </w:rPr>
        <w:t>.</w:t>
      </w:r>
      <w:r w:rsidR="00333F31">
        <w:rPr>
          <w:rStyle w:val="Strong"/>
          <w:b w:val="0"/>
        </w:rPr>
        <w:t xml:space="preserve"> aastal prognoositud </w:t>
      </w:r>
      <w:r w:rsidR="00333F31" w:rsidRPr="006B03B3">
        <w:rPr>
          <w:rStyle w:val="Strong"/>
          <w:b w:val="0"/>
          <w:highlight w:val="yellow"/>
        </w:rPr>
        <w:t>455</w:t>
      </w:r>
      <w:r w:rsidR="00333F31">
        <w:rPr>
          <w:rStyle w:val="Strong"/>
          <w:b w:val="0"/>
        </w:rPr>
        <w:t xml:space="preserve"> eraklienti, mis on </w:t>
      </w:r>
      <w:r w:rsidR="00333F31" w:rsidRPr="006B03B3">
        <w:rPr>
          <w:rStyle w:val="Strong"/>
          <w:b w:val="0"/>
          <w:highlight w:val="yellow"/>
        </w:rPr>
        <w:t>57</w:t>
      </w:r>
      <w:r w:rsidR="000640D7" w:rsidRPr="006B03B3">
        <w:rPr>
          <w:rStyle w:val="Strong"/>
          <w:b w:val="0"/>
          <w:highlight w:val="yellow"/>
        </w:rPr>
        <w:t>%</w:t>
      </w:r>
      <w:r w:rsidR="000640D7">
        <w:rPr>
          <w:rStyle w:val="Strong"/>
          <w:b w:val="0"/>
        </w:rPr>
        <w:t xml:space="preserve"> maksimaalsest teenindusvõimsust.</w:t>
      </w:r>
    </w:p>
    <w:p w14:paraId="0197B4D4" w14:textId="77777777" w:rsidR="006B2532" w:rsidRDefault="006B2532" w:rsidP="000640D7">
      <w:pPr>
        <w:rPr>
          <w:rStyle w:val="Strong"/>
          <w:b w:val="0"/>
          <w:u w:val="single"/>
        </w:rPr>
      </w:pPr>
      <w:r w:rsidRPr="006B2532">
        <w:rPr>
          <w:rStyle w:val="Strong"/>
          <w:b w:val="0"/>
          <w:u w:val="single"/>
        </w:rPr>
        <w:t>Omahinna kalkulatsioon</w:t>
      </w:r>
      <w:r w:rsidR="0017306A">
        <w:rPr>
          <w:rStyle w:val="Strong"/>
          <w:b w:val="0"/>
          <w:u w:val="single"/>
        </w:rPr>
        <w:t>/</w:t>
      </w:r>
      <w:commentRangeStart w:id="228"/>
      <w:r w:rsidR="0017306A">
        <w:rPr>
          <w:rStyle w:val="Strong"/>
          <w:b w:val="0"/>
          <w:u w:val="single"/>
        </w:rPr>
        <w:t>tasuvuspunkt</w:t>
      </w:r>
      <w:commentRangeEnd w:id="228"/>
      <w:r w:rsidR="006B03B3">
        <w:rPr>
          <w:rStyle w:val="CommentReference"/>
          <w:rFonts w:ascii="Calibri" w:hAnsi="Calibri"/>
          <w:lang w:val="x-none" w:eastAsia="x-none"/>
        </w:rPr>
        <w:commentReference w:id="22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7"/>
      </w:tblGrid>
      <w:tr w:rsidR="00E7110D" w:rsidRPr="00271A25" w14:paraId="7854615A" w14:textId="77777777" w:rsidTr="00271A25">
        <w:tc>
          <w:tcPr>
            <w:tcW w:w="4643" w:type="dxa"/>
            <w:shd w:val="clear" w:color="auto" w:fill="A6A6A6"/>
          </w:tcPr>
          <w:p w14:paraId="3400E350" w14:textId="77777777" w:rsidR="00E7110D" w:rsidRPr="00271A25" w:rsidRDefault="00E7110D" w:rsidP="00271A25">
            <w:pPr>
              <w:spacing w:line="240" w:lineRule="auto"/>
              <w:rPr>
                <w:rStyle w:val="Strong"/>
                <w:b w:val="0"/>
              </w:rPr>
            </w:pPr>
            <w:r w:rsidRPr="00271A25">
              <w:rPr>
                <w:rStyle w:val="Strong"/>
                <w:b w:val="0"/>
              </w:rPr>
              <w:t>Kulu liik</w:t>
            </w:r>
          </w:p>
        </w:tc>
        <w:tc>
          <w:tcPr>
            <w:tcW w:w="4643" w:type="dxa"/>
            <w:shd w:val="clear" w:color="auto" w:fill="A6A6A6"/>
          </w:tcPr>
          <w:p w14:paraId="211D33AE" w14:textId="77777777" w:rsidR="00E7110D" w:rsidRPr="00271A25" w:rsidRDefault="00E7110D" w:rsidP="00271A25">
            <w:pPr>
              <w:spacing w:line="240" w:lineRule="auto"/>
              <w:rPr>
                <w:rStyle w:val="Strong"/>
                <w:b w:val="0"/>
              </w:rPr>
            </w:pPr>
            <w:r w:rsidRPr="00271A25">
              <w:rPr>
                <w:rStyle w:val="Strong"/>
                <w:b w:val="0"/>
              </w:rPr>
              <w:t>Arvestuslik kulu summa ühe kliendi kohta</w:t>
            </w:r>
          </w:p>
        </w:tc>
      </w:tr>
      <w:tr w:rsidR="00E7110D" w:rsidRPr="00271A25" w14:paraId="06E4107A" w14:textId="77777777" w:rsidTr="00271A25">
        <w:tc>
          <w:tcPr>
            <w:tcW w:w="9286" w:type="dxa"/>
            <w:gridSpan w:val="2"/>
            <w:shd w:val="clear" w:color="auto" w:fill="F2F2F2"/>
          </w:tcPr>
          <w:p w14:paraId="5827B8A9" w14:textId="77777777" w:rsidR="00E7110D" w:rsidRPr="00271A25" w:rsidRDefault="00E7110D" w:rsidP="00271A25">
            <w:pPr>
              <w:spacing w:line="240" w:lineRule="auto"/>
              <w:rPr>
                <w:rStyle w:val="Strong"/>
                <w:b w:val="0"/>
              </w:rPr>
            </w:pPr>
            <w:r w:rsidRPr="00271A25">
              <w:rPr>
                <w:rStyle w:val="Strong"/>
                <w:b w:val="0"/>
              </w:rPr>
              <w:t>Muutuvkulud</w:t>
            </w:r>
          </w:p>
        </w:tc>
      </w:tr>
      <w:tr w:rsidR="00E7110D" w:rsidRPr="00271A25" w14:paraId="2BE33443" w14:textId="77777777" w:rsidTr="00271A25">
        <w:tc>
          <w:tcPr>
            <w:tcW w:w="4643" w:type="dxa"/>
            <w:shd w:val="clear" w:color="auto" w:fill="auto"/>
          </w:tcPr>
          <w:p w14:paraId="7658CD11" w14:textId="77777777" w:rsidR="00E7110D" w:rsidRPr="00271A25" w:rsidRDefault="00E7110D" w:rsidP="00271A25">
            <w:pPr>
              <w:spacing w:line="240" w:lineRule="auto"/>
              <w:rPr>
                <w:rStyle w:val="Strong"/>
                <w:b w:val="0"/>
              </w:rPr>
            </w:pPr>
            <w:r w:rsidRPr="00271A25">
              <w:rPr>
                <w:rStyle w:val="Strong"/>
                <w:b w:val="0"/>
              </w:rPr>
              <w:t>-Massaažiõli</w:t>
            </w:r>
          </w:p>
        </w:tc>
        <w:tc>
          <w:tcPr>
            <w:tcW w:w="4643" w:type="dxa"/>
            <w:shd w:val="clear" w:color="auto" w:fill="auto"/>
          </w:tcPr>
          <w:p w14:paraId="47C00095" w14:textId="77777777" w:rsidR="00E7110D" w:rsidRPr="006B03B3" w:rsidRDefault="00B124C5" w:rsidP="00271A25">
            <w:pPr>
              <w:spacing w:line="240" w:lineRule="auto"/>
              <w:rPr>
                <w:rStyle w:val="Strong"/>
                <w:b w:val="0"/>
                <w:highlight w:val="yellow"/>
              </w:rPr>
            </w:pPr>
            <w:r w:rsidRPr="006B03B3">
              <w:rPr>
                <w:rStyle w:val="Strong"/>
                <w:b w:val="0"/>
                <w:highlight w:val="yellow"/>
              </w:rPr>
              <w:t>0,13€</w:t>
            </w:r>
          </w:p>
        </w:tc>
      </w:tr>
      <w:tr w:rsidR="00E7110D" w:rsidRPr="00271A25" w14:paraId="45F9327A" w14:textId="77777777" w:rsidTr="00271A25">
        <w:tc>
          <w:tcPr>
            <w:tcW w:w="4643" w:type="dxa"/>
            <w:shd w:val="clear" w:color="auto" w:fill="auto"/>
          </w:tcPr>
          <w:p w14:paraId="4658C9E7" w14:textId="77777777" w:rsidR="00E7110D" w:rsidRPr="00271A25" w:rsidRDefault="00E7110D" w:rsidP="00271A25">
            <w:pPr>
              <w:spacing w:line="240" w:lineRule="auto"/>
              <w:rPr>
                <w:rStyle w:val="Strong"/>
                <w:b w:val="0"/>
              </w:rPr>
            </w:pPr>
            <w:r w:rsidRPr="00271A25">
              <w:rPr>
                <w:rStyle w:val="Strong"/>
                <w:b w:val="0"/>
              </w:rPr>
              <w:t>-Teeküünlad</w:t>
            </w:r>
          </w:p>
        </w:tc>
        <w:tc>
          <w:tcPr>
            <w:tcW w:w="4643" w:type="dxa"/>
            <w:shd w:val="clear" w:color="auto" w:fill="auto"/>
          </w:tcPr>
          <w:p w14:paraId="57467B68" w14:textId="77777777" w:rsidR="00E7110D" w:rsidRPr="006B03B3" w:rsidRDefault="00B124C5" w:rsidP="00271A25">
            <w:pPr>
              <w:spacing w:line="240" w:lineRule="auto"/>
              <w:rPr>
                <w:rStyle w:val="Strong"/>
                <w:b w:val="0"/>
                <w:highlight w:val="yellow"/>
              </w:rPr>
            </w:pPr>
            <w:r w:rsidRPr="006B03B3">
              <w:rPr>
                <w:rStyle w:val="Strong"/>
                <w:b w:val="0"/>
                <w:highlight w:val="yellow"/>
              </w:rPr>
              <w:t>0,5€</w:t>
            </w:r>
          </w:p>
        </w:tc>
      </w:tr>
      <w:tr w:rsidR="00E7110D" w:rsidRPr="00271A25" w14:paraId="6F031270" w14:textId="77777777" w:rsidTr="00271A25">
        <w:tc>
          <w:tcPr>
            <w:tcW w:w="4643" w:type="dxa"/>
            <w:shd w:val="clear" w:color="auto" w:fill="auto"/>
          </w:tcPr>
          <w:p w14:paraId="0412492B" w14:textId="77777777" w:rsidR="00E7110D" w:rsidRPr="00271A25" w:rsidRDefault="00B124C5" w:rsidP="00271A25">
            <w:pPr>
              <w:spacing w:line="240" w:lineRule="auto"/>
              <w:rPr>
                <w:rStyle w:val="Strong"/>
                <w:b w:val="0"/>
              </w:rPr>
            </w:pPr>
            <w:r w:rsidRPr="00271A25">
              <w:rPr>
                <w:rStyle w:val="Strong"/>
                <w:b w:val="0"/>
              </w:rPr>
              <w:t>-Paberrätikud</w:t>
            </w:r>
          </w:p>
        </w:tc>
        <w:tc>
          <w:tcPr>
            <w:tcW w:w="4643" w:type="dxa"/>
            <w:shd w:val="clear" w:color="auto" w:fill="auto"/>
          </w:tcPr>
          <w:p w14:paraId="4C8D97BD" w14:textId="77777777" w:rsidR="00E7110D" w:rsidRPr="006B03B3" w:rsidRDefault="00B124C5" w:rsidP="00271A25">
            <w:pPr>
              <w:spacing w:line="240" w:lineRule="auto"/>
              <w:rPr>
                <w:rStyle w:val="Strong"/>
                <w:b w:val="0"/>
                <w:highlight w:val="yellow"/>
              </w:rPr>
            </w:pPr>
            <w:r w:rsidRPr="006B03B3">
              <w:rPr>
                <w:rStyle w:val="Strong"/>
                <w:b w:val="0"/>
                <w:highlight w:val="yellow"/>
              </w:rPr>
              <w:t>0,1€</w:t>
            </w:r>
          </w:p>
        </w:tc>
      </w:tr>
      <w:tr w:rsidR="00B124C5" w:rsidRPr="00271A25" w14:paraId="38675469" w14:textId="77777777" w:rsidTr="00271A25">
        <w:tc>
          <w:tcPr>
            <w:tcW w:w="9286" w:type="dxa"/>
            <w:gridSpan w:val="2"/>
            <w:shd w:val="clear" w:color="auto" w:fill="F2F2F2"/>
          </w:tcPr>
          <w:p w14:paraId="63E7384A" w14:textId="77777777" w:rsidR="00B124C5" w:rsidRPr="00271A25" w:rsidRDefault="00B124C5" w:rsidP="00271A25">
            <w:pPr>
              <w:spacing w:line="240" w:lineRule="auto"/>
              <w:rPr>
                <w:rStyle w:val="Strong"/>
                <w:b w:val="0"/>
              </w:rPr>
            </w:pPr>
            <w:r w:rsidRPr="00271A25">
              <w:rPr>
                <w:rStyle w:val="Strong"/>
                <w:b w:val="0"/>
              </w:rPr>
              <w:t>Püsikulud</w:t>
            </w:r>
          </w:p>
        </w:tc>
      </w:tr>
      <w:tr w:rsidR="00B124C5" w:rsidRPr="00271A25" w14:paraId="3FFE0EEC" w14:textId="77777777" w:rsidTr="00271A25">
        <w:tc>
          <w:tcPr>
            <w:tcW w:w="4643" w:type="dxa"/>
            <w:shd w:val="clear" w:color="auto" w:fill="auto"/>
          </w:tcPr>
          <w:p w14:paraId="6F1E1EB4" w14:textId="77777777" w:rsidR="00B124C5" w:rsidRPr="00271A25" w:rsidRDefault="00B124C5" w:rsidP="00271A25">
            <w:pPr>
              <w:spacing w:line="240" w:lineRule="auto"/>
              <w:rPr>
                <w:rStyle w:val="Strong"/>
                <w:b w:val="0"/>
              </w:rPr>
            </w:pPr>
            <w:r w:rsidRPr="00271A25">
              <w:rPr>
                <w:rStyle w:val="Strong"/>
                <w:b w:val="0"/>
              </w:rPr>
              <w:t>-ruumi rent</w:t>
            </w:r>
          </w:p>
        </w:tc>
        <w:tc>
          <w:tcPr>
            <w:tcW w:w="4643" w:type="dxa"/>
            <w:shd w:val="clear" w:color="auto" w:fill="auto"/>
          </w:tcPr>
          <w:p w14:paraId="718CC212" w14:textId="77777777" w:rsidR="00B124C5" w:rsidRPr="006B03B3" w:rsidRDefault="00B124C5" w:rsidP="00271A25">
            <w:pPr>
              <w:spacing w:line="240" w:lineRule="auto"/>
              <w:rPr>
                <w:rStyle w:val="Strong"/>
                <w:b w:val="0"/>
                <w:highlight w:val="yellow"/>
              </w:rPr>
            </w:pPr>
            <w:r w:rsidRPr="006B03B3">
              <w:rPr>
                <w:rStyle w:val="Strong"/>
                <w:b w:val="0"/>
                <w:highlight w:val="yellow"/>
              </w:rPr>
              <w:t>69€</w:t>
            </w:r>
          </w:p>
        </w:tc>
      </w:tr>
      <w:tr w:rsidR="00B124C5" w:rsidRPr="00271A25" w14:paraId="3F544480" w14:textId="77777777" w:rsidTr="00271A25">
        <w:tc>
          <w:tcPr>
            <w:tcW w:w="4643" w:type="dxa"/>
            <w:shd w:val="clear" w:color="auto" w:fill="auto"/>
          </w:tcPr>
          <w:p w14:paraId="108F3A3F" w14:textId="77777777" w:rsidR="00B124C5" w:rsidRPr="00271A25" w:rsidRDefault="00B124C5" w:rsidP="00271A25">
            <w:pPr>
              <w:spacing w:line="240" w:lineRule="auto"/>
              <w:rPr>
                <w:rStyle w:val="Strong"/>
                <w:b w:val="0"/>
              </w:rPr>
            </w:pPr>
            <w:r w:rsidRPr="00271A25">
              <w:rPr>
                <w:rStyle w:val="Strong"/>
                <w:b w:val="0"/>
              </w:rPr>
              <w:t>-kommunaalkulud (elekter, vesi, küte)</w:t>
            </w:r>
          </w:p>
        </w:tc>
        <w:tc>
          <w:tcPr>
            <w:tcW w:w="4643" w:type="dxa"/>
            <w:shd w:val="clear" w:color="auto" w:fill="auto"/>
          </w:tcPr>
          <w:p w14:paraId="61BA3370" w14:textId="77777777" w:rsidR="00B124C5" w:rsidRPr="006B03B3" w:rsidRDefault="00B124C5" w:rsidP="00271A25">
            <w:pPr>
              <w:spacing w:line="240" w:lineRule="auto"/>
              <w:rPr>
                <w:rStyle w:val="Strong"/>
                <w:b w:val="0"/>
                <w:highlight w:val="yellow"/>
              </w:rPr>
            </w:pPr>
            <w:r w:rsidRPr="006B03B3">
              <w:rPr>
                <w:rStyle w:val="Strong"/>
                <w:b w:val="0"/>
                <w:highlight w:val="yellow"/>
              </w:rPr>
              <w:t>18,5€</w:t>
            </w:r>
          </w:p>
        </w:tc>
      </w:tr>
      <w:tr w:rsidR="00B124C5" w:rsidRPr="00271A25" w14:paraId="04D94C3D" w14:textId="77777777" w:rsidTr="00271A25">
        <w:tc>
          <w:tcPr>
            <w:tcW w:w="4643" w:type="dxa"/>
            <w:shd w:val="clear" w:color="auto" w:fill="auto"/>
          </w:tcPr>
          <w:p w14:paraId="1ED4C329" w14:textId="77777777" w:rsidR="00B124C5" w:rsidRPr="00271A25" w:rsidRDefault="00B124C5" w:rsidP="00271A25">
            <w:pPr>
              <w:spacing w:line="240" w:lineRule="auto"/>
              <w:rPr>
                <w:rStyle w:val="Strong"/>
                <w:b w:val="0"/>
              </w:rPr>
            </w:pPr>
            <w:r w:rsidRPr="00271A25">
              <w:rPr>
                <w:rStyle w:val="Strong"/>
                <w:b w:val="0"/>
              </w:rPr>
              <w:t>-transport</w:t>
            </w:r>
          </w:p>
        </w:tc>
        <w:tc>
          <w:tcPr>
            <w:tcW w:w="4643" w:type="dxa"/>
            <w:shd w:val="clear" w:color="auto" w:fill="auto"/>
          </w:tcPr>
          <w:p w14:paraId="634FBB82" w14:textId="77777777" w:rsidR="00B124C5" w:rsidRPr="006B03B3" w:rsidRDefault="00B124C5" w:rsidP="00271A25">
            <w:pPr>
              <w:spacing w:line="240" w:lineRule="auto"/>
              <w:rPr>
                <w:rStyle w:val="Strong"/>
                <w:b w:val="0"/>
                <w:highlight w:val="yellow"/>
              </w:rPr>
            </w:pPr>
            <w:r w:rsidRPr="006B03B3">
              <w:rPr>
                <w:rStyle w:val="Strong"/>
                <w:b w:val="0"/>
                <w:highlight w:val="yellow"/>
              </w:rPr>
              <w:t>90€</w:t>
            </w:r>
          </w:p>
        </w:tc>
      </w:tr>
      <w:tr w:rsidR="00B124C5" w:rsidRPr="00271A25" w14:paraId="7919FE08" w14:textId="77777777" w:rsidTr="00271A25">
        <w:tc>
          <w:tcPr>
            <w:tcW w:w="4643" w:type="dxa"/>
            <w:shd w:val="clear" w:color="auto" w:fill="auto"/>
          </w:tcPr>
          <w:p w14:paraId="1F4E63C1" w14:textId="77777777" w:rsidR="00B124C5" w:rsidRPr="00271A25" w:rsidRDefault="00B124C5" w:rsidP="00271A25">
            <w:pPr>
              <w:spacing w:line="240" w:lineRule="auto"/>
              <w:rPr>
                <w:rStyle w:val="Strong"/>
                <w:b w:val="0"/>
              </w:rPr>
            </w:pPr>
            <w:r w:rsidRPr="00271A25">
              <w:rPr>
                <w:rStyle w:val="Strong"/>
                <w:b w:val="0"/>
              </w:rPr>
              <w:t>-Töötasu</w:t>
            </w:r>
          </w:p>
        </w:tc>
        <w:tc>
          <w:tcPr>
            <w:tcW w:w="4643" w:type="dxa"/>
            <w:shd w:val="clear" w:color="auto" w:fill="auto"/>
          </w:tcPr>
          <w:p w14:paraId="1D55A14E" w14:textId="77777777" w:rsidR="00B124C5" w:rsidRPr="006B03B3" w:rsidRDefault="00B124C5" w:rsidP="00271A25">
            <w:pPr>
              <w:spacing w:line="240" w:lineRule="auto"/>
              <w:rPr>
                <w:rStyle w:val="Strong"/>
                <w:b w:val="0"/>
                <w:highlight w:val="yellow"/>
              </w:rPr>
            </w:pPr>
            <w:r w:rsidRPr="006B03B3">
              <w:rPr>
                <w:rStyle w:val="Strong"/>
                <w:b w:val="0"/>
                <w:highlight w:val="yellow"/>
              </w:rPr>
              <w:t>802,8€</w:t>
            </w:r>
          </w:p>
        </w:tc>
      </w:tr>
      <w:tr w:rsidR="00B124C5" w:rsidRPr="00271A25" w14:paraId="7D034ED0" w14:textId="77777777" w:rsidTr="00271A25">
        <w:tc>
          <w:tcPr>
            <w:tcW w:w="4643" w:type="dxa"/>
            <w:shd w:val="clear" w:color="auto" w:fill="auto"/>
          </w:tcPr>
          <w:p w14:paraId="75336ACB" w14:textId="77777777" w:rsidR="00B124C5" w:rsidRPr="00271A25" w:rsidRDefault="00B124C5" w:rsidP="00271A25">
            <w:pPr>
              <w:spacing w:line="240" w:lineRule="auto"/>
              <w:rPr>
                <w:rStyle w:val="Strong"/>
                <w:b w:val="0"/>
              </w:rPr>
            </w:pPr>
            <w:r w:rsidRPr="00271A25">
              <w:rPr>
                <w:rStyle w:val="Strong"/>
                <w:b w:val="0"/>
              </w:rPr>
              <w:t>-seadmete amort</w:t>
            </w:r>
          </w:p>
        </w:tc>
        <w:tc>
          <w:tcPr>
            <w:tcW w:w="4643" w:type="dxa"/>
            <w:shd w:val="clear" w:color="auto" w:fill="auto"/>
          </w:tcPr>
          <w:p w14:paraId="5094F18B" w14:textId="77777777" w:rsidR="00B124C5" w:rsidRPr="006B03B3" w:rsidRDefault="00B124C5" w:rsidP="00271A25">
            <w:pPr>
              <w:spacing w:line="240" w:lineRule="auto"/>
              <w:rPr>
                <w:rStyle w:val="Strong"/>
                <w:b w:val="0"/>
                <w:highlight w:val="yellow"/>
              </w:rPr>
            </w:pPr>
            <w:r w:rsidRPr="006B03B3">
              <w:rPr>
                <w:rStyle w:val="Strong"/>
                <w:b w:val="0"/>
                <w:highlight w:val="yellow"/>
              </w:rPr>
              <w:t>1,2€</w:t>
            </w:r>
          </w:p>
        </w:tc>
      </w:tr>
      <w:tr w:rsidR="009D1FA4" w:rsidRPr="00271A25" w14:paraId="1701C8BF" w14:textId="77777777" w:rsidTr="00271A25">
        <w:tc>
          <w:tcPr>
            <w:tcW w:w="4643" w:type="dxa"/>
            <w:shd w:val="clear" w:color="auto" w:fill="auto"/>
          </w:tcPr>
          <w:p w14:paraId="02F3824B" w14:textId="77777777" w:rsidR="009D1FA4" w:rsidRPr="00271A25" w:rsidRDefault="009D1FA4" w:rsidP="00271A25">
            <w:pPr>
              <w:spacing w:line="240" w:lineRule="auto"/>
              <w:rPr>
                <w:rStyle w:val="Strong"/>
                <w:b w:val="0"/>
              </w:rPr>
            </w:pPr>
            <w:r w:rsidRPr="00271A25">
              <w:rPr>
                <w:rStyle w:val="Strong"/>
                <w:b w:val="0"/>
              </w:rPr>
              <w:t>-linade rätikute pesu</w:t>
            </w:r>
          </w:p>
        </w:tc>
        <w:tc>
          <w:tcPr>
            <w:tcW w:w="4643" w:type="dxa"/>
            <w:shd w:val="clear" w:color="auto" w:fill="auto"/>
          </w:tcPr>
          <w:p w14:paraId="52DA2D1E" w14:textId="77777777" w:rsidR="009D1FA4" w:rsidRPr="006B03B3" w:rsidRDefault="009D1FA4" w:rsidP="00271A25">
            <w:pPr>
              <w:spacing w:line="240" w:lineRule="auto"/>
              <w:rPr>
                <w:rStyle w:val="Strong"/>
                <w:b w:val="0"/>
                <w:highlight w:val="yellow"/>
              </w:rPr>
            </w:pPr>
            <w:r w:rsidRPr="006B03B3">
              <w:rPr>
                <w:rStyle w:val="Strong"/>
                <w:b w:val="0"/>
                <w:highlight w:val="yellow"/>
              </w:rPr>
              <w:t>10€</w:t>
            </w:r>
          </w:p>
        </w:tc>
      </w:tr>
      <w:tr w:rsidR="009D1FA4" w:rsidRPr="00271A25" w14:paraId="29CD86FA" w14:textId="77777777" w:rsidTr="00271A25">
        <w:tc>
          <w:tcPr>
            <w:tcW w:w="4643" w:type="dxa"/>
            <w:shd w:val="clear" w:color="auto" w:fill="auto"/>
          </w:tcPr>
          <w:p w14:paraId="3A7F00A2" w14:textId="77777777" w:rsidR="009D1FA4" w:rsidRPr="00271A25" w:rsidRDefault="009D1FA4" w:rsidP="00271A25">
            <w:pPr>
              <w:spacing w:line="240" w:lineRule="auto"/>
              <w:rPr>
                <w:rStyle w:val="Strong"/>
                <w:b w:val="0"/>
              </w:rPr>
            </w:pPr>
            <w:r w:rsidRPr="00271A25">
              <w:rPr>
                <w:rStyle w:val="Strong"/>
                <w:b w:val="0"/>
              </w:rPr>
              <w:t>-telefon</w:t>
            </w:r>
          </w:p>
        </w:tc>
        <w:tc>
          <w:tcPr>
            <w:tcW w:w="4643" w:type="dxa"/>
            <w:shd w:val="clear" w:color="auto" w:fill="auto"/>
          </w:tcPr>
          <w:p w14:paraId="35481800" w14:textId="77777777" w:rsidR="009D1FA4" w:rsidRPr="006B03B3" w:rsidRDefault="009D1FA4" w:rsidP="00271A25">
            <w:pPr>
              <w:spacing w:line="240" w:lineRule="auto"/>
              <w:rPr>
                <w:rStyle w:val="Strong"/>
                <w:b w:val="0"/>
                <w:highlight w:val="yellow"/>
              </w:rPr>
            </w:pPr>
            <w:r w:rsidRPr="006B03B3">
              <w:rPr>
                <w:rStyle w:val="Strong"/>
                <w:b w:val="0"/>
                <w:highlight w:val="yellow"/>
              </w:rPr>
              <w:t>20€</w:t>
            </w:r>
          </w:p>
        </w:tc>
      </w:tr>
      <w:tr w:rsidR="009D1FA4" w:rsidRPr="00271A25" w14:paraId="2B1C9F66" w14:textId="77777777" w:rsidTr="00271A25">
        <w:tc>
          <w:tcPr>
            <w:tcW w:w="4643" w:type="dxa"/>
            <w:shd w:val="clear" w:color="auto" w:fill="auto"/>
          </w:tcPr>
          <w:p w14:paraId="4CBFE987" w14:textId="77777777" w:rsidR="009D1FA4" w:rsidRPr="00271A25" w:rsidRDefault="009D1FA4" w:rsidP="00271A25">
            <w:pPr>
              <w:spacing w:line="240" w:lineRule="auto"/>
              <w:rPr>
                <w:rStyle w:val="Strong"/>
                <w:b w:val="0"/>
              </w:rPr>
            </w:pPr>
            <w:r w:rsidRPr="00271A25">
              <w:rPr>
                <w:rStyle w:val="Strong"/>
                <w:b w:val="0"/>
              </w:rPr>
              <w:t>-raamatupidamine</w:t>
            </w:r>
          </w:p>
        </w:tc>
        <w:tc>
          <w:tcPr>
            <w:tcW w:w="4643" w:type="dxa"/>
            <w:shd w:val="clear" w:color="auto" w:fill="auto"/>
          </w:tcPr>
          <w:p w14:paraId="796ECF88" w14:textId="77777777" w:rsidR="009D1FA4" w:rsidRPr="006B03B3" w:rsidRDefault="009D1FA4" w:rsidP="00271A25">
            <w:pPr>
              <w:spacing w:line="240" w:lineRule="auto"/>
              <w:rPr>
                <w:rStyle w:val="Strong"/>
                <w:b w:val="0"/>
                <w:highlight w:val="yellow"/>
              </w:rPr>
            </w:pPr>
            <w:r w:rsidRPr="006B03B3">
              <w:rPr>
                <w:rStyle w:val="Strong"/>
                <w:b w:val="0"/>
                <w:highlight w:val="yellow"/>
              </w:rPr>
              <w:t>30€</w:t>
            </w:r>
          </w:p>
        </w:tc>
      </w:tr>
      <w:tr w:rsidR="00B124C5" w:rsidRPr="00271A25" w14:paraId="179D89BD" w14:textId="77777777" w:rsidTr="00271A25">
        <w:tc>
          <w:tcPr>
            <w:tcW w:w="4643" w:type="dxa"/>
            <w:shd w:val="clear" w:color="auto" w:fill="auto"/>
          </w:tcPr>
          <w:p w14:paraId="041BE3CD" w14:textId="77777777" w:rsidR="00B124C5" w:rsidRPr="00271A25" w:rsidRDefault="00B124C5" w:rsidP="00271A25">
            <w:pPr>
              <w:spacing w:line="240" w:lineRule="auto"/>
              <w:jc w:val="right"/>
              <w:rPr>
                <w:rStyle w:val="Strong"/>
                <w:b w:val="0"/>
              </w:rPr>
            </w:pPr>
            <w:r w:rsidRPr="00271A25">
              <w:rPr>
                <w:rStyle w:val="Strong"/>
                <w:b w:val="0"/>
              </w:rPr>
              <w:t>Muutuvkulud inimese kohta kokku:</w:t>
            </w:r>
          </w:p>
        </w:tc>
        <w:tc>
          <w:tcPr>
            <w:tcW w:w="4643" w:type="dxa"/>
            <w:shd w:val="clear" w:color="auto" w:fill="auto"/>
          </w:tcPr>
          <w:p w14:paraId="3CFED77C" w14:textId="77777777" w:rsidR="00B124C5" w:rsidRPr="006B03B3" w:rsidRDefault="00B124C5" w:rsidP="00271A25">
            <w:pPr>
              <w:spacing w:line="240" w:lineRule="auto"/>
              <w:rPr>
                <w:rStyle w:val="Strong"/>
                <w:b w:val="0"/>
                <w:highlight w:val="yellow"/>
              </w:rPr>
            </w:pPr>
            <w:r w:rsidRPr="006B03B3">
              <w:rPr>
                <w:rStyle w:val="Strong"/>
                <w:b w:val="0"/>
                <w:highlight w:val="yellow"/>
              </w:rPr>
              <w:t>0,73€</w:t>
            </w:r>
          </w:p>
        </w:tc>
      </w:tr>
      <w:tr w:rsidR="00B124C5" w:rsidRPr="00271A25" w14:paraId="237AA4A1" w14:textId="77777777" w:rsidTr="00271A25">
        <w:tc>
          <w:tcPr>
            <w:tcW w:w="4643" w:type="dxa"/>
            <w:shd w:val="clear" w:color="auto" w:fill="auto"/>
          </w:tcPr>
          <w:p w14:paraId="11B9DB66" w14:textId="77777777" w:rsidR="00B124C5" w:rsidRPr="00271A25" w:rsidRDefault="00B124C5" w:rsidP="00271A25">
            <w:pPr>
              <w:spacing w:line="240" w:lineRule="auto"/>
              <w:jc w:val="right"/>
              <w:rPr>
                <w:rStyle w:val="Strong"/>
                <w:b w:val="0"/>
              </w:rPr>
            </w:pPr>
            <w:r w:rsidRPr="00271A25">
              <w:rPr>
                <w:rStyle w:val="Strong"/>
                <w:b w:val="0"/>
              </w:rPr>
              <w:t>Püsikulud kokku:</w:t>
            </w:r>
          </w:p>
        </w:tc>
        <w:tc>
          <w:tcPr>
            <w:tcW w:w="4643" w:type="dxa"/>
            <w:shd w:val="clear" w:color="auto" w:fill="auto"/>
          </w:tcPr>
          <w:p w14:paraId="22229353" w14:textId="77777777" w:rsidR="00B124C5" w:rsidRPr="006B03B3" w:rsidRDefault="009D1FA4" w:rsidP="00271A25">
            <w:pPr>
              <w:spacing w:line="240" w:lineRule="auto"/>
              <w:rPr>
                <w:rStyle w:val="Strong"/>
                <w:b w:val="0"/>
                <w:highlight w:val="yellow"/>
              </w:rPr>
            </w:pPr>
            <w:r w:rsidRPr="006B03B3">
              <w:rPr>
                <w:rStyle w:val="Strong"/>
                <w:b w:val="0"/>
                <w:highlight w:val="yellow"/>
              </w:rPr>
              <w:t>1031</w:t>
            </w:r>
            <w:r w:rsidR="00B124C5" w:rsidRPr="006B03B3">
              <w:rPr>
                <w:rStyle w:val="Strong"/>
                <w:b w:val="0"/>
                <w:highlight w:val="yellow"/>
              </w:rPr>
              <w:t>,5</w:t>
            </w:r>
            <w:r w:rsidRPr="006B03B3">
              <w:rPr>
                <w:rStyle w:val="Strong"/>
                <w:b w:val="0"/>
                <w:highlight w:val="yellow"/>
              </w:rPr>
              <w:t>€</w:t>
            </w:r>
          </w:p>
        </w:tc>
      </w:tr>
    </w:tbl>
    <w:p w14:paraId="330A8749" w14:textId="77777777" w:rsidR="0017306A" w:rsidRDefault="00B124C5" w:rsidP="000640D7">
      <w:pPr>
        <w:rPr>
          <w:rStyle w:val="Strong"/>
          <w:b w:val="0"/>
        </w:rPr>
      </w:pPr>
      <w:r>
        <w:rPr>
          <w:rStyle w:val="Strong"/>
          <w:b w:val="0"/>
        </w:rPr>
        <w:t xml:space="preserve">Muutuvkulud on samad olenemata teenuse kestvusest. </w:t>
      </w:r>
      <w:r w:rsidR="0017306A">
        <w:rPr>
          <w:rStyle w:val="Strong"/>
          <w:b w:val="0"/>
        </w:rPr>
        <w:t xml:space="preserve">Teenuse hind on sõltuvalt seansi kestvusest </w:t>
      </w:r>
      <w:r w:rsidR="0017306A" w:rsidRPr="006B03B3">
        <w:rPr>
          <w:rStyle w:val="Strong"/>
          <w:b w:val="0"/>
          <w:highlight w:val="yellow"/>
        </w:rPr>
        <w:t>15-20</w:t>
      </w:r>
      <w:r w:rsidR="0017306A">
        <w:rPr>
          <w:rStyle w:val="Strong"/>
          <w:b w:val="0"/>
        </w:rPr>
        <w:t xml:space="preserve"> eurot. </w:t>
      </w:r>
      <w:r>
        <w:rPr>
          <w:rStyle w:val="Strong"/>
          <w:b w:val="0"/>
        </w:rPr>
        <w:t xml:space="preserve">Prognoosituna on populaarsem teenus </w:t>
      </w:r>
      <w:r w:rsidRPr="006B03B3">
        <w:rPr>
          <w:rStyle w:val="Strong"/>
          <w:b w:val="0"/>
          <w:highlight w:val="yellow"/>
        </w:rPr>
        <w:t>60</w:t>
      </w:r>
      <w:r>
        <w:rPr>
          <w:rStyle w:val="Strong"/>
          <w:b w:val="0"/>
        </w:rPr>
        <w:t xml:space="preserve">minutiline seanss ning arvestuslik keskmine tulu ühelt seansilt on </w:t>
      </w:r>
      <w:r w:rsidRPr="006B03B3">
        <w:rPr>
          <w:rStyle w:val="Strong"/>
          <w:b w:val="0"/>
          <w:highlight w:val="yellow"/>
        </w:rPr>
        <w:t>18,5</w:t>
      </w:r>
      <w:r>
        <w:rPr>
          <w:rStyle w:val="Strong"/>
          <w:b w:val="0"/>
        </w:rPr>
        <w:t xml:space="preserve"> eurot. Kui sellest lahutada maha muutuvkulude osa, teenib ettevõte ühelt kliendilt tulu keskmiselt </w:t>
      </w:r>
      <w:r w:rsidR="0017306A" w:rsidRPr="006B03B3">
        <w:rPr>
          <w:rStyle w:val="Strong"/>
          <w:b w:val="0"/>
          <w:highlight w:val="yellow"/>
        </w:rPr>
        <w:t>17,77</w:t>
      </w:r>
      <w:r w:rsidR="0017306A">
        <w:rPr>
          <w:rStyle w:val="Strong"/>
          <w:b w:val="0"/>
        </w:rPr>
        <w:t xml:space="preserve"> </w:t>
      </w:r>
      <w:commentRangeStart w:id="229"/>
      <w:r w:rsidR="0017306A">
        <w:rPr>
          <w:rStyle w:val="Strong"/>
          <w:b w:val="0"/>
        </w:rPr>
        <w:t>eurot</w:t>
      </w:r>
      <w:commentRangeEnd w:id="229"/>
      <w:r w:rsidR="006B03B3">
        <w:rPr>
          <w:rStyle w:val="CommentReference"/>
          <w:rFonts w:ascii="Calibri" w:hAnsi="Calibri"/>
          <w:lang w:val="x-none" w:eastAsia="x-none"/>
        </w:rPr>
        <w:commentReference w:id="229"/>
      </w:r>
      <w:r w:rsidR="0017306A">
        <w:rPr>
          <w:rStyle w:val="Strong"/>
          <w:b w:val="0"/>
        </w:rPr>
        <w:t xml:space="preserve">. See tähendab, et </w:t>
      </w:r>
      <w:r w:rsidR="0017306A" w:rsidRPr="0017306A">
        <w:rPr>
          <w:rStyle w:val="Strong"/>
          <w:b w:val="0"/>
          <w:u w:val="single"/>
        </w:rPr>
        <w:t xml:space="preserve">tasuvuspunkti saavutamiseks tuleb </w:t>
      </w:r>
      <w:r w:rsidR="009D1FA4">
        <w:rPr>
          <w:rStyle w:val="Strong"/>
          <w:b w:val="0"/>
          <w:u w:val="single"/>
        </w:rPr>
        <w:t xml:space="preserve">teenust osutada kuus vähemalt </w:t>
      </w:r>
      <w:r w:rsidR="009D1FA4" w:rsidRPr="006B03B3">
        <w:rPr>
          <w:rStyle w:val="Strong"/>
          <w:b w:val="0"/>
          <w:highlight w:val="yellow"/>
          <w:u w:val="single"/>
        </w:rPr>
        <w:t>58</w:t>
      </w:r>
      <w:r w:rsidR="0017306A" w:rsidRPr="0017306A">
        <w:rPr>
          <w:rStyle w:val="Strong"/>
          <w:b w:val="0"/>
          <w:u w:val="single"/>
        </w:rPr>
        <w:t xml:space="preserve"> inimesele</w:t>
      </w:r>
      <w:r w:rsidR="0017306A">
        <w:rPr>
          <w:rStyle w:val="Strong"/>
          <w:b w:val="0"/>
          <w:u w:val="single"/>
        </w:rPr>
        <w:t xml:space="preserve"> </w:t>
      </w:r>
      <w:commentRangeStart w:id="230"/>
      <w:r w:rsidR="0017306A">
        <w:rPr>
          <w:rStyle w:val="Strong"/>
          <w:b w:val="0"/>
          <w:u w:val="single"/>
        </w:rPr>
        <w:t>kuus</w:t>
      </w:r>
      <w:commentRangeEnd w:id="230"/>
      <w:r w:rsidR="006B03B3">
        <w:rPr>
          <w:rStyle w:val="CommentReference"/>
          <w:rFonts w:ascii="Calibri" w:hAnsi="Calibri"/>
          <w:lang w:val="x-none" w:eastAsia="x-none"/>
        </w:rPr>
        <w:commentReference w:id="230"/>
      </w:r>
      <w:r w:rsidR="0017306A">
        <w:rPr>
          <w:rStyle w:val="Strong"/>
          <w:b w:val="0"/>
        </w:rPr>
        <w:t xml:space="preserve">. Sellest punktist edasi teenib ettevõte kasumist. Maksimaalne ettevõtte teenindusvõimsus on </w:t>
      </w:r>
      <w:r w:rsidR="0017306A" w:rsidRPr="006B03B3">
        <w:rPr>
          <w:rStyle w:val="Strong"/>
          <w:b w:val="0"/>
          <w:highlight w:val="yellow"/>
        </w:rPr>
        <w:t>168</w:t>
      </w:r>
      <w:r w:rsidR="0017306A">
        <w:rPr>
          <w:rStyle w:val="Strong"/>
          <w:b w:val="0"/>
        </w:rPr>
        <w:t xml:space="preserve"> </w:t>
      </w:r>
      <w:commentRangeStart w:id="231"/>
      <w:r w:rsidR="0017306A">
        <w:rPr>
          <w:rStyle w:val="Strong"/>
          <w:b w:val="0"/>
        </w:rPr>
        <w:t>klienti</w:t>
      </w:r>
      <w:commentRangeEnd w:id="231"/>
      <w:r w:rsidR="006B03B3">
        <w:rPr>
          <w:rStyle w:val="CommentReference"/>
          <w:rFonts w:ascii="Calibri" w:hAnsi="Calibri"/>
          <w:lang w:val="x-none" w:eastAsia="x-none"/>
        </w:rPr>
        <w:commentReference w:id="231"/>
      </w:r>
      <w:r w:rsidR="0017306A">
        <w:rPr>
          <w:rStyle w:val="Strong"/>
          <w:b w:val="0"/>
        </w:rPr>
        <w:t>. Tasuvuspunk</w:t>
      </w:r>
      <w:r w:rsidR="009D1FA4">
        <w:rPr>
          <w:rStyle w:val="Strong"/>
          <w:b w:val="0"/>
        </w:rPr>
        <w:t xml:space="preserve">ti saavutamiseks piisab </w:t>
      </w:r>
      <w:r w:rsidR="009D1FA4" w:rsidRPr="006B03B3">
        <w:rPr>
          <w:rStyle w:val="Strong"/>
          <w:b w:val="0"/>
          <w:highlight w:val="yellow"/>
        </w:rPr>
        <w:t>35</w:t>
      </w:r>
      <w:r w:rsidR="0017306A" w:rsidRPr="006B03B3">
        <w:rPr>
          <w:rStyle w:val="Strong"/>
          <w:b w:val="0"/>
          <w:highlight w:val="yellow"/>
        </w:rPr>
        <w:t>%</w:t>
      </w:r>
      <w:r w:rsidR="0017306A">
        <w:rPr>
          <w:rStyle w:val="Strong"/>
          <w:b w:val="0"/>
        </w:rPr>
        <w:t xml:space="preserve"> teenindusvõimsuse realiseerimisest. </w:t>
      </w:r>
    </w:p>
    <w:p w14:paraId="35F4CA58" w14:textId="77777777" w:rsidR="00E7110D" w:rsidRDefault="0017306A" w:rsidP="000640D7">
      <w:pPr>
        <w:rPr>
          <w:rStyle w:val="Strong"/>
          <w:b w:val="0"/>
        </w:rPr>
      </w:pPr>
      <w:r>
        <w:rPr>
          <w:rStyle w:val="Strong"/>
          <w:b w:val="0"/>
        </w:rPr>
        <w:lastRenderedPageBreak/>
        <w:t xml:space="preserve">Kui ettevõte suudab teenust pakkuda </w:t>
      </w:r>
      <w:r w:rsidRPr="006B03B3">
        <w:rPr>
          <w:rStyle w:val="Strong"/>
          <w:b w:val="0"/>
          <w:highlight w:val="yellow"/>
        </w:rPr>
        <w:t>50%</w:t>
      </w:r>
      <w:r>
        <w:rPr>
          <w:rStyle w:val="Strong"/>
          <w:b w:val="0"/>
        </w:rPr>
        <w:t xml:space="preserve"> teenindusvõimsust ehk </w:t>
      </w:r>
      <w:r w:rsidRPr="006B03B3">
        <w:rPr>
          <w:rStyle w:val="Strong"/>
          <w:b w:val="0"/>
          <w:highlight w:val="yellow"/>
        </w:rPr>
        <w:t>84</w:t>
      </w:r>
      <w:r>
        <w:rPr>
          <w:rStyle w:val="Strong"/>
          <w:b w:val="0"/>
        </w:rPr>
        <w:t xml:space="preserve"> kliendile on kes</w:t>
      </w:r>
      <w:r w:rsidR="009D1FA4">
        <w:rPr>
          <w:rStyle w:val="Strong"/>
          <w:b w:val="0"/>
        </w:rPr>
        <w:t xml:space="preserve">kmine omahind kliendi kohta </w:t>
      </w:r>
      <w:r w:rsidR="009D1FA4" w:rsidRPr="006B03B3">
        <w:rPr>
          <w:rStyle w:val="Strong"/>
          <w:b w:val="0"/>
          <w:highlight w:val="yellow"/>
        </w:rPr>
        <w:t>13</w:t>
      </w:r>
      <w:r>
        <w:rPr>
          <w:rStyle w:val="Strong"/>
          <w:b w:val="0"/>
        </w:rPr>
        <w:t xml:space="preserve"> eurot. Mida suurem on klientide arv kuus, seda madalam on omahind. </w:t>
      </w:r>
    </w:p>
    <w:p w14:paraId="0B036F1C" w14:textId="77777777" w:rsidR="0017306A" w:rsidRPr="00E7110D" w:rsidRDefault="0017306A" w:rsidP="000640D7">
      <w:pPr>
        <w:rPr>
          <w:rStyle w:val="Strong"/>
          <w:b w:val="0"/>
        </w:rPr>
      </w:pPr>
    </w:p>
    <w:bookmarkEnd w:id="207"/>
    <w:bookmarkEnd w:id="208"/>
    <w:bookmarkEnd w:id="220"/>
    <w:bookmarkEnd w:id="221"/>
    <w:bookmarkEnd w:id="222"/>
    <w:bookmarkEnd w:id="223"/>
    <w:p w14:paraId="1DCA302F" w14:textId="77777777" w:rsidR="006B03B3" w:rsidRDefault="006B03B3" w:rsidP="006F0B07">
      <w:pPr>
        <w:pStyle w:val="Heading1"/>
      </w:pPr>
    </w:p>
    <w:p w14:paraId="70A73896" w14:textId="77777777" w:rsidR="006B03B3" w:rsidRDefault="006B03B3" w:rsidP="006F0B07">
      <w:pPr>
        <w:pStyle w:val="Heading1"/>
      </w:pPr>
    </w:p>
    <w:p w14:paraId="5A32D790" w14:textId="77777777" w:rsidR="0036048A" w:rsidRPr="008F67B2" w:rsidRDefault="00E14AE2" w:rsidP="006F0B07">
      <w:pPr>
        <w:pStyle w:val="Heading1"/>
        <w:rPr>
          <w:lang w:val="et-EE"/>
        </w:rPr>
      </w:pPr>
      <w:r w:rsidRPr="006B03B3">
        <w:br w:type="page"/>
      </w:r>
      <w:bookmarkStart w:id="232" w:name="_Toc385751837"/>
      <w:bookmarkStart w:id="233" w:name="_Toc385752240"/>
      <w:bookmarkStart w:id="234" w:name="_Toc385847927"/>
      <w:bookmarkStart w:id="235" w:name="_Toc390624145"/>
      <w:bookmarkStart w:id="236" w:name="_Toc395879286"/>
      <w:bookmarkStart w:id="237" w:name="_Toc395879579"/>
      <w:bookmarkStart w:id="238" w:name="_Toc395879630"/>
      <w:bookmarkStart w:id="239" w:name="_Toc395879753"/>
      <w:bookmarkStart w:id="240" w:name="_Toc395880600"/>
      <w:bookmarkStart w:id="241" w:name="_Toc418712964"/>
      <w:bookmarkStart w:id="242" w:name="_Toc419157649"/>
      <w:bookmarkStart w:id="243" w:name="_Toc433033040"/>
      <w:bookmarkStart w:id="244" w:name="_Toc433033141"/>
      <w:bookmarkStart w:id="245" w:name="_Toc433280872"/>
      <w:bookmarkStart w:id="246" w:name="_Toc433280912"/>
      <w:bookmarkStart w:id="247" w:name="_Toc433835183"/>
      <w:bookmarkStart w:id="248" w:name="_Toc434695189"/>
      <w:bookmarkStart w:id="249" w:name="_Toc499633683"/>
      <w:bookmarkStart w:id="250" w:name="_Toc500173276"/>
      <w:r w:rsidR="00497212">
        <w:lastRenderedPageBreak/>
        <w:t>7</w:t>
      </w:r>
      <w:r w:rsidR="00B24429" w:rsidRPr="008F67B2">
        <w:t xml:space="preserve">. </w:t>
      </w:r>
      <w:r w:rsidR="0036048A" w:rsidRPr="008F67B2">
        <w:t xml:space="preserve">Turg ja </w:t>
      </w:r>
      <w:commentRangeStart w:id="251"/>
      <w:r w:rsidR="0036048A" w:rsidRPr="008F67B2">
        <w:t>kliendid</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commentRangeEnd w:id="251"/>
      <w:r w:rsidR="0076285C">
        <w:rPr>
          <w:rStyle w:val="CommentReference"/>
          <w:rFonts w:ascii="Calibri" w:eastAsia="Calibri" w:hAnsi="Calibri"/>
          <w:bCs w:val="0"/>
          <w:caps w:val="0"/>
          <w:kern w:val="0"/>
          <w:lang w:eastAsia="x-none"/>
        </w:rPr>
        <w:commentReference w:id="251"/>
      </w:r>
    </w:p>
    <w:p w14:paraId="6B849FED" w14:textId="77777777" w:rsidR="00BF7DC9" w:rsidRPr="009D1FA4" w:rsidRDefault="00497212" w:rsidP="009D1FA4">
      <w:pPr>
        <w:pStyle w:val="Heading2"/>
        <w:rPr>
          <w:lang w:val="et-EE"/>
        </w:rPr>
      </w:pPr>
      <w:bookmarkStart w:id="252" w:name="_Toc418712965"/>
      <w:bookmarkStart w:id="253" w:name="_Toc419157650"/>
      <w:bookmarkStart w:id="254" w:name="_Toc433033041"/>
      <w:bookmarkStart w:id="255" w:name="_Toc433033142"/>
      <w:bookmarkStart w:id="256" w:name="_Toc433280873"/>
      <w:bookmarkStart w:id="257" w:name="_Toc433280913"/>
      <w:bookmarkStart w:id="258" w:name="_Toc433835184"/>
      <w:bookmarkStart w:id="259" w:name="_Toc434695190"/>
      <w:bookmarkStart w:id="260" w:name="_Toc499633684"/>
      <w:bookmarkStart w:id="261" w:name="_Toc500173277"/>
      <w:r>
        <w:t>7</w:t>
      </w:r>
      <w:r w:rsidR="00C60A4C" w:rsidRPr="008F67B2">
        <w:t>.1 Turg</w:t>
      </w:r>
      <w:bookmarkEnd w:id="252"/>
      <w:bookmarkEnd w:id="253"/>
      <w:bookmarkEnd w:id="254"/>
      <w:bookmarkEnd w:id="255"/>
      <w:bookmarkEnd w:id="256"/>
      <w:bookmarkEnd w:id="257"/>
      <w:bookmarkEnd w:id="258"/>
      <w:bookmarkEnd w:id="259"/>
      <w:bookmarkEnd w:id="260"/>
      <w:bookmarkEnd w:id="261"/>
    </w:p>
    <w:p w14:paraId="59F84786" w14:textId="77777777" w:rsidR="004F261B" w:rsidRDefault="00B309CE" w:rsidP="00DB5FA7">
      <w:r w:rsidRPr="0076285C">
        <w:rPr>
          <w:highlight w:val="yellow"/>
        </w:rPr>
        <w:t>Ettevõtte Nimi OÜ</w:t>
      </w:r>
      <w:r w:rsidR="00947858">
        <w:t xml:space="preserve"> turu moodustavad keskmise suurusega</w:t>
      </w:r>
      <w:r w:rsidR="009D1FA4">
        <w:t xml:space="preserve"> </w:t>
      </w:r>
      <w:r w:rsidR="0076285C" w:rsidRPr="0076285C">
        <w:rPr>
          <w:highlight w:val="yellow"/>
        </w:rPr>
        <w:t>Maakonna 1</w:t>
      </w:r>
      <w:r w:rsidR="009D1FA4" w:rsidRPr="0076285C">
        <w:rPr>
          <w:highlight w:val="yellow"/>
        </w:rPr>
        <w:t>,</w:t>
      </w:r>
      <w:r w:rsidR="009D1FA4">
        <w:t xml:space="preserve"> </w:t>
      </w:r>
      <w:r w:rsidR="0076285C" w:rsidRPr="0076285C">
        <w:rPr>
          <w:highlight w:val="yellow"/>
        </w:rPr>
        <w:t>Maakonna 2 ja Maakonna 3</w:t>
      </w:r>
      <w:r w:rsidR="0076285C">
        <w:t xml:space="preserve"> </w:t>
      </w:r>
      <w:r w:rsidR="009D1FA4">
        <w:t xml:space="preserve">ettevõtted </w:t>
      </w:r>
      <w:r w:rsidR="00947858">
        <w:t>ning</w:t>
      </w:r>
      <w:r w:rsidR="009D1FA4">
        <w:t xml:space="preserve"> </w:t>
      </w:r>
      <w:bookmarkStart w:id="262" w:name="_Hlk10723876"/>
      <w:r w:rsidR="0076285C" w:rsidRPr="0076285C">
        <w:rPr>
          <w:highlight w:val="yellow"/>
        </w:rPr>
        <w:t xml:space="preserve">Maakonnas </w:t>
      </w:r>
      <w:r w:rsidR="0076285C">
        <w:rPr>
          <w:highlight w:val="yellow"/>
        </w:rPr>
        <w:t>1</w:t>
      </w:r>
      <w:r w:rsidR="009D1FA4" w:rsidRPr="0076285C">
        <w:rPr>
          <w:highlight w:val="yellow"/>
        </w:rPr>
        <w:t xml:space="preserve"> ja </w:t>
      </w:r>
      <w:r w:rsidR="0076285C" w:rsidRPr="0076285C">
        <w:rPr>
          <w:highlight w:val="yellow"/>
        </w:rPr>
        <w:t>Maakonnas 2</w:t>
      </w:r>
      <w:r w:rsidR="009D1FA4">
        <w:t xml:space="preserve"> </w:t>
      </w:r>
      <w:bookmarkEnd w:id="262"/>
      <w:r w:rsidR="009D1FA4">
        <w:t xml:space="preserve">elavad eraisikud. </w:t>
      </w:r>
      <w:r w:rsidR="00947858">
        <w:t>Massaažiteenuse osutamise teenindamisvõimsust silmas pidades suudab</w:t>
      </w:r>
      <w:r w:rsidR="00CB0C8C">
        <w:t xml:space="preserve"> äriplaanis kirjeldatud ettevõt</w:t>
      </w:r>
      <w:r w:rsidR="009D1FA4">
        <w:t xml:space="preserve">e teenust osutada </w:t>
      </w:r>
      <w:r w:rsidR="009D1FA4" w:rsidRPr="0076285C">
        <w:rPr>
          <w:highlight w:val="yellow"/>
        </w:rPr>
        <w:t>2-3</w:t>
      </w:r>
      <w:r w:rsidR="00947858">
        <w:t xml:space="preserve"> ärikl</w:t>
      </w:r>
      <w:r w:rsidR="009D1FA4">
        <w:t xml:space="preserve">iendile </w:t>
      </w:r>
      <w:r w:rsidR="009D1FA4" w:rsidRPr="0076285C">
        <w:rPr>
          <w:highlight w:val="yellow"/>
        </w:rPr>
        <w:t>kahel</w:t>
      </w:r>
      <w:r w:rsidR="009D1FA4">
        <w:t xml:space="preserve"> päeval nädalas. </w:t>
      </w:r>
      <w:r w:rsidR="009D1FA4" w:rsidRPr="0076285C">
        <w:rPr>
          <w:highlight w:val="yellow"/>
        </w:rPr>
        <w:t>Kolmel</w:t>
      </w:r>
      <w:r w:rsidR="00947858">
        <w:t xml:space="preserve"> päeval nädal</w:t>
      </w:r>
      <w:r w:rsidR="00B0446B">
        <w:t>as</w:t>
      </w:r>
      <w:r w:rsidR="009D1FA4">
        <w:t xml:space="preserve"> võetakse erakliente vastu</w:t>
      </w:r>
      <w:r w:rsidR="0076285C">
        <w:t xml:space="preserve"> </w:t>
      </w:r>
      <w:r w:rsidR="0076285C" w:rsidRPr="0076285C">
        <w:rPr>
          <w:highlight w:val="yellow"/>
        </w:rPr>
        <w:t>L</w:t>
      </w:r>
      <w:r w:rsidR="009D1FA4" w:rsidRPr="0076285C">
        <w:rPr>
          <w:highlight w:val="yellow"/>
        </w:rPr>
        <w:t>innas</w:t>
      </w:r>
      <w:r w:rsidR="009D1FA4">
        <w:t xml:space="preserve"> asuvas </w:t>
      </w:r>
      <w:commentRangeStart w:id="263"/>
      <w:r w:rsidR="009D1FA4">
        <w:t>massaažisalongis</w:t>
      </w:r>
      <w:commentRangeEnd w:id="263"/>
      <w:r w:rsidR="0076285C">
        <w:rPr>
          <w:rStyle w:val="CommentReference"/>
          <w:rFonts w:ascii="Calibri" w:hAnsi="Calibri"/>
          <w:lang w:val="x-none" w:eastAsia="x-none"/>
        </w:rPr>
        <w:commentReference w:id="263"/>
      </w:r>
      <w:r w:rsidR="009D1FA4">
        <w:t>.</w:t>
      </w:r>
    </w:p>
    <w:p w14:paraId="24DCC669" w14:textId="77777777" w:rsidR="009D1FA4" w:rsidRPr="009D1FA4" w:rsidRDefault="009D1FA4" w:rsidP="00DB5FA7">
      <w:pPr>
        <w:rPr>
          <w:u w:val="single"/>
        </w:rPr>
      </w:pPr>
      <w:r w:rsidRPr="009D1FA4">
        <w:rPr>
          <w:u w:val="single"/>
        </w:rPr>
        <w:t>Erakliendid</w:t>
      </w:r>
    </w:p>
    <w:p w14:paraId="44B45EBF" w14:textId="77777777" w:rsidR="009D1FA4" w:rsidRDefault="001B79BA" w:rsidP="00DB5FA7">
      <w:r>
        <w:t xml:space="preserve">Kõige suurema osa sihtgrupist moodustavad </w:t>
      </w:r>
      <w:r w:rsidR="0076285C" w:rsidRPr="0076285C">
        <w:rPr>
          <w:highlight w:val="yellow"/>
        </w:rPr>
        <w:t>L</w:t>
      </w:r>
      <w:r w:rsidRPr="0076285C">
        <w:rPr>
          <w:highlight w:val="yellow"/>
        </w:rPr>
        <w:t>inna</w:t>
      </w:r>
      <w:r w:rsidR="0076285C" w:rsidRPr="0076285C">
        <w:rPr>
          <w:highlight w:val="yellow"/>
        </w:rPr>
        <w:t>s 1</w:t>
      </w:r>
      <w:r>
        <w:t xml:space="preserve"> elanikud, seejärel</w:t>
      </w:r>
      <w:r w:rsidR="0076285C">
        <w:t xml:space="preserve"> </w:t>
      </w:r>
      <w:r w:rsidR="0076285C" w:rsidRPr="0076285C">
        <w:rPr>
          <w:highlight w:val="yellow"/>
        </w:rPr>
        <w:t>M</w:t>
      </w:r>
      <w:r w:rsidRPr="0076285C">
        <w:rPr>
          <w:highlight w:val="yellow"/>
        </w:rPr>
        <w:t>aakonnas</w:t>
      </w:r>
      <w:r w:rsidR="0076285C" w:rsidRPr="0076285C">
        <w:rPr>
          <w:highlight w:val="yellow"/>
        </w:rPr>
        <w:t xml:space="preserve"> 1</w:t>
      </w:r>
      <w:r w:rsidR="0076285C">
        <w:t xml:space="preserve"> </w:t>
      </w:r>
      <w:r>
        <w:t xml:space="preserve">elavad inimesed. Turu mahu hindamisel kaasatakse ka </w:t>
      </w:r>
      <w:r w:rsidR="0076285C" w:rsidRPr="0076285C">
        <w:rPr>
          <w:highlight w:val="yellow"/>
        </w:rPr>
        <w:t>Linna 2</w:t>
      </w:r>
      <w:r w:rsidR="0076285C">
        <w:t xml:space="preserve"> ja </w:t>
      </w:r>
      <w:r w:rsidR="0076285C" w:rsidRPr="0076285C">
        <w:rPr>
          <w:highlight w:val="yellow"/>
        </w:rPr>
        <w:t>Maakonna</w:t>
      </w:r>
      <w:r w:rsidR="0076285C">
        <w:t xml:space="preserve"> </w:t>
      </w:r>
      <w:r w:rsidR="0076285C" w:rsidRPr="0076285C">
        <w:rPr>
          <w:highlight w:val="yellow"/>
        </w:rPr>
        <w:t>2</w:t>
      </w:r>
      <w:r w:rsidRPr="0076285C">
        <w:t xml:space="preserve"> </w:t>
      </w:r>
      <w:r>
        <w:t>elanikud.</w:t>
      </w:r>
    </w:p>
    <w:p w14:paraId="56A38C7E" w14:textId="0F326417" w:rsidR="001B79BA" w:rsidRDefault="0076285C" w:rsidP="00DB5FA7">
      <w:r w:rsidRPr="0076285C">
        <w:rPr>
          <w:highlight w:val="yellow"/>
        </w:rPr>
        <w:t>L</w:t>
      </w:r>
      <w:r w:rsidR="001B79BA" w:rsidRPr="0076285C">
        <w:rPr>
          <w:highlight w:val="yellow"/>
        </w:rPr>
        <w:t>innas</w:t>
      </w:r>
      <w:r w:rsidRPr="0076285C">
        <w:rPr>
          <w:highlight w:val="yellow"/>
        </w:rPr>
        <w:t xml:space="preserve"> 1</w:t>
      </w:r>
      <w:r w:rsidR="001B79BA">
        <w:t xml:space="preserve"> elab </w:t>
      </w:r>
      <w:r w:rsidR="001B79BA" w:rsidRPr="0076285C">
        <w:rPr>
          <w:highlight w:val="yellow"/>
        </w:rPr>
        <w:t>2017</w:t>
      </w:r>
      <w:r>
        <w:t>.</w:t>
      </w:r>
      <w:r w:rsidR="001B79BA">
        <w:t xml:space="preserve"> aasta andmetel </w:t>
      </w:r>
      <w:r w:rsidR="001B79BA" w:rsidRPr="0076285C">
        <w:rPr>
          <w:highlight w:val="yellow"/>
        </w:rPr>
        <w:t>9 548</w:t>
      </w:r>
      <w:r w:rsidR="001B79BA">
        <w:t xml:space="preserve"> inimest. Neist </w:t>
      </w:r>
      <w:r w:rsidR="001B79BA" w:rsidRPr="0076285C">
        <w:rPr>
          <w:highlight w:val="yellow"/>
        </w:rPr>
        <w:t>5 856</w:t>
      </w:r>
      <w:r w:rsidR="001B79BA">
        <w:t xml:space="preserve"> on vanuses </w:t>
      </w:r>
      <w:r w:rsidR="001B79BA" w:rsidRPr="0076285C">
        <w:rPr>
          <w:highlight w:val="yellow"/>
        </w:rPr>
        <w:t>19-64</w:t>
      </w:r>
      <w:r w:rsidR="001B79BA">
        <w:t xml:space="preserve"> ja kuuluvad peamisesse vanusegruppi, mis massaažiteenuseid kasutata võiks ning on samal ajal ka ostujõulised. </w:t>
      </w:r>
      <w:r w:rsidRPr="0076285C">
        <w:rPr>
          <w:highlight w:val="yellow"/>
        </w:rPr>
        <w:t>M</w:t>
      </w:r>
      <w:r w:rsidR="001B79BA" w:rsidRPr="0076285C">
        <w:rPr>
          <w:highlight w:val="yellow"/>
        </w:rPr>
        <w:t>aakonnas</w:t>
      </w:r>
      <w:r w:rsidRPr="0076285C">
        <w:rPr>
          <w:highlight w:val="yellow"/>
        </w:rPr>
        <w:t xml:space="preserve"> 1</w:t>
      </w:r>
      <w:r w:rsidR="001B79BA">
        <w:t xml:space="preserve"> elab </w:t>
      </w:r>
      <w:r w:rsidR="001B79BA" w:rsidRPr="0076285C">
        <w:rPr>
          <w:highlight w:val="yellow"/>
        </w:rPr>
        <w:t>28 507</w:t>
      </w:r>
      <w:r w:rsidR="001B79BA">
        <w:t xml:space="preserve"> inimest ning nendest on vanusevahemikus </w:t>
      </w:r>
      <w:r w:rsidR="001B79BA" w:rsidRPr="0076285C">
        <w:rPr>
          <w:highlight w:val="yellow"/>
        </w:rPr>
        <w:t>19-64</w:t>
      </w:r>
      <w:r w:rsidR="001B79BA">
        <w:t xml:space="preserve"> eluaastat </w:t>
      </w:r>
      <w:r w:rsidR="001B79BA" w:rsidRPr="0076285C">
        <w:rPr>
          <w:highlight w:val="yellow"/>
        </w:rPr>
        <w:t>17 689</w:t>
      </w:r>
      <w:r w:rsidR="001B79BA">
        <w:t xml:space="preserve"> inimest. </w:t>
      </w:r>
      <w:r w:rsidRPr="0076285C">
        <w:rPr>
          <w:highlight w:val="yellow"/>
        </w:rPr>
        <w:t>Linnas 2</w:t>
      </w:r>
      <w:r w:rsidR="001B79BA">
        <w:t xml:space="preserve"> elab </w:t>
      </w:r>
      <w:r w:rsidR="001B79BA" w:rsidRPr="0076285C">
        <w:rPr>
          <w:highlight w:val="yellow"/>
        </w:rPr>
        <w:t>12 367</w:t>
      </w:r>
      <w:r w:rsidR="001B79BA">
        <w:t xml:space="preserve"> inimest ja </w:t>
      </w:r>
      <w:r w:rsidR="001B79BA" w:rsidRPr="0076285C">
        <w:rPr>
          <w:highlight w:val="yellow"/>
        </w:rPr>
        <w:t>maakonnas</w:t>
      </w:r>
      <w:r w:rsidRPr="0076285C">
        <w:rPr>
          <w:highlight w:val="yellow"/>
        </w:rPr>
        <w:t xml:space="preserve"> 2</w:t>
      </w:r>
      <w:r w:rsidR="001B79BA">
        <w:t xml:space="preserve"> </w:t>
      </w:r>
      <w:r w:rsidR="001B79BA" w:rsidRPr="0076285C">
        <w:rPr>
          <w:highlight w:val="yellow"/>
        </w:rPr>
        <w:t>33 505</w:t>
      </w:r>
      <w:r w:rsidR="001B79BA">
        <w:t xml:space="preserve"> </w:t>
      </w:r>
      <w:commentRangeStart w:id="264"/>
      <w:r w:rsidR="001B79BA">
        <w:t>inimest</w:t>
      </w:r>
      <w:commentRangeEnd w:id="264"/>
      <w:r w:rsidR="000E2499">
        <w:rPr>
          <w:rStyle w:val="CommentReference"/>
          <w:rFonts w:ascii="Calibri" w:hAnsi="Calibri"/>
          <w:lang w:val="x-none" w:eastAsia="x-none"/>
        </w:rPr>
        <w:commentReference w:id="264"/>
      </w:r>
      <w:r w:rsidR="001B79BA">
        <w:t>. Kuna vajadus massaažiteenuse järele on individuaalne ja raskesti prognoositav, siis lihtsam on analüüsida</w:t>
      </w:r>
      <w:r w:rsidR="00F40114">
        <w:t>,</w:t>
      </w:r>
      <w:r w:rsidR="001B79BA">
        <w:t xml:space="preserve"> kui suure osani turust tuleb ettevõttel jõuda, et müügieesmärgid saavutada. Võttes turu kogumahuks </w:t>
      </w:r>
      <w:r w:rsidRPr="0076285C">
        <w:rPr>
          <w:highlight w:val="yellow"/>
        </w:rPr>
        <w:t xml:space="preserve">Maakonnas </w:t>
      </w:r>
      <w:r>
        <w:rPr>
          <w:highlight w:val="yellow"/>
        </w:rPr>
        <w:t>1</w:t>
      </w:r>
      <w:r w:rsidRPr="0076285C">
        <w:rPr>
          <w:highlight w:val="yellow"/>
        </w:rPr>
        <w:t xml:space="preserve"> ja Maakonnas </w:t>
      </w:r>
      <w:r>
        <w:rPr>
          <w:highlight w:val="yellow"/>
        </w:rPr>
        <w:t>2</w:t>
      </w:r>
      <w:r>
        <w:t xml:space="preserve"> </w:t>
      </w:r>
      <w:r w:rsidR="001B79BA">
        <w:t>elavad</w:t>
      </w:r>
      <w:r w:rsidR="00FD4F20">
        <w:t xml:space="preserve"> </w:t>
      </w:r>
      <w:r w:rsidR="00FD4F20" w:rsidRPr="0076285C">
        <w:rPr>
          <w:highlight w:val="yellow"/>
        </w:rPr>
        <w:t>19-65</w:t>
      </w:r>
      <w:r w:rsidR="00FD4F20">
        <w:t xml:space="preserve"> aastased</w:t>
      </w:r>
      <w:r w:rsidR="001B79BA">
        <w:t xml:space="preserve"> inimes</w:t>
      </w:r>
      <w:r w:rsidR="00FD4F20">
        <w:t xml:space="preserve">ed on kogu turu maht </w:t>
      </w:r>
      <w:r w:rsidR="00FD4F20" w:rsidRPr="0076285C">
        <w:rPr>
          <w:highlight w:val="yellow"/>
        </w:rPr>
        <w:t>25 015</w:t>
      </w:r>
      <w:r w:rsidR="001B79BA">
        <w:t xml:space="preserve"> </w:t>
      </w:r>
      <w:commentRangeStart w:id="265"/>
      <w:r w:rsidR="001B79BA">
        <w:t>inimest</w:t>
      </w:r>
      <w:commentRangeEnd w:id="265"/>
      <w:r w:rsidR="000E2499">
        <w:rPr>
          <w:rStyle w:val="CommentReference"/>
          <w:rFonts w:ascii="Calibri" w:hAnsi="Calibri"/>
          <w:lang w:val="x-none" w:eastAsia="x-none"/>
        </w:rPr>
        <w:commentReference w:id="265"/>
      </w:r>
      <w:r w:rsidR="001B79BA">
        <w:t xml:space="preserve">. Esimesel tegevusaastal prognoosib </w:t>
      </w:r>
      <w:r w:rsidR="00B309CE" w:rsidRPr="0076285C">
        <w:rPr>
          <w:highlight w:val="yellow"/>
        </w:rPr>
        <w:t>Eesnimi Perenimi</w:t>
      </w:r>
      <w:r w:rsidR="001B79BA">
        <w:t xml:space="preserve">, et </w:t>
      </w:r>
      <w:r w:rsidR="00FD4F20">
        <w:t xml:space="preserve">viib </w:t>
      </w:r>
      <w:r w:rsidR="001B79BA" w:rsidRPr="0076285C">
        <w:rPr>
          <w:highlight w:val="yellow"/>
        </w:rPr>
        <w:t>50%</w:t>
      </w:r>
      <w:r w:rsidR="001B79BA">
        <w:t xml:space="preserve"> teenindusvõimsuse juures </w:t>
      </w:r>
      <w:r w:rsidR="00FD4F20">
        <w:t xml:space="preserve">kuus läbi </w:t>
      </w:r>
      <w:r w:rsidR="001B79BA">
        <w:t xml:space="preserve">keskmiselt </w:t>
      </w:r>
      <w:r w:rsidR="001B79BA" w:rsidRPr="0076285C">
        <w:rPr>
          <w:highlight w:val="yellow"/>
        </w:rPr>
        <w:t>84</w:t>
      </w:r>
      <w:r w:rsidR="00FD4F20">
        <w:t xml:space="preserve"> seanssi. Konservatiivselt hinnates tähendab see kuni </w:t>
      </w:r>
      <w:r w:rsidR="00FD4F20" w:rsidRPr="0076285C">
        <w:rPr>
          <w:highlight w:val="yellow"/>
        </w:rPr>
        <w:t>30</w:t>
      </w:r>
      <w:r w:rsidR="00FD4F20">
        <w:t xml:space="preserve"> erinevat klienti. Arvestades, et kogu turu maht on </w:t>
      </w:r>
      <w:r w:rsidR="00FD4F20" w:rsidRPr="0076285C">
        <w:rPr>
          <w:highlight w:val="yellow"/>
        </w:rPr>
        <w:t>62 012</w:t>
      </w:r>
      <w:r w:rsidR="00FD4F20">
        <w:t xml:space="preserve"> inimest ning neist on vaja läbi turundustegevuste üles leida </w:t>
      </w:r>
      <w:r w:rsidR="00FD4F20" w:rsidRPr="0076285C">
        <w:rPr>
          <w:highlight w:val="yellow"/>
        </w:rPr>
        <w:t>30</w:t>
      </w:r>
      <w:r w:rsidR="00FD4F20">
        <w:t xml:space="preserve">, peab </w:t>
      </w:r>
      <w:r w:rsidR="00FD4F20" w:rsidRPr="0076285C">
        <w:rPr>
          <w:highlight w:val="yellow"/>
        </w:rPr>
        <w:t>ettevõtte juht</w:t>
      </w:r>
      <w:r w:rsidR="00FD4F20">
        <w:t xml:space="preserve"> finantsprognoose realistlikuks. Seda toetab ka turundusplaanis väljatoodud tegevuste </w:t>
      </w:r>
      <w:commentRangeStart w:id="266"/>
      <w:r w:rsidR="00FD4F20">
        <w:t>mitmekesisus</w:t>
      </w:r>
      <w:commentRangeEnd w:id="266"/>
      <w:r w:rsidR="000E2499">
        <w:rPr>
          <w:rStyle w:val="CommentReference"/>
          <w:rFonts w:ascii="Calibri" w:hAnsi="Calibri"/>
          <w:lang w:val="x-none" w:eastAsia="x-none"/>
        </w:rPr>
        <w:commentReference w:id="266"/>
      </w:r>
      <w:r w:rsidR="00FD4F20">
        <w:t>.</w:t>
      </w:r>
    </w:p>
    <w:p w14:paraId="5B51A613" w14:textId="77777777" w:rsidR="00FD4F20" w:rsidRPr="00FD4F20" w:rsidRDefault="00FD4F20" w:rsidP="00DB5FA7">
      <w:pPr>
        <w:rPr>
          <w:u w:val="single"/>
        </w:rPr>
      </w:pPr>
      <w:r w:rsidRPr="00FD4F20">
        <w:rPr>
          <w:u w:val="single"/>
        </w:rPr>
        <w:t>Ärikliendid</w:t>
      </w:r>
    </w:p>
    <w:p w14:paraId="665CFABF" w14:textId="77777777" w:rsidR="00084BAE" w:rsidRDefault="00084BAE" w:rsidP="00084BAE">
      <w:r>
        <w:t xml:space="preserve">Kõige tõenäolisemalt on </w:t>
      </w:r>
      <w:proofErr w:type="spellStart"/>
      <w:r w:rsidR="00C05E66">
        <w:rPr>
          <w:i/>
          <w:iCs/>
        </w:rPr>
        <w:t>On-site</w:t>
      </w:r>
      <w:proofErr w:type="spellEnd"/>
      <w:r>
        <w:t xml:space="preserve"> massaažist huvitatud keskmised ja keskmisest suuremad ettevõtted. </w:t>
      </w:r>
      <w:r w:rsidR="0076285C" w:rsidRPr="0076285C">
        <w:rPr>
          <w:highlight w:val="yellow"/>
        </w:rPr>
        <w:t xml:space="preserve">Maakonnas </w:t>
      </w:r>
      <w:r w:rsidR="000E2499">
        <w:rPr>
          <w:highlight w:val="yellow"/>
        </w:rPr>
        <w:t>1</w:t>
      </w:r>
      <w:r w:rsidR="0076285C" w:rsidRPr="0076285C">
        <w:rPr>
          <w:highlight w:val="yellow"/>
        </w:rPr>
        <w:t xml:space="preserve"> ja Maakonnas </w:t>
      </w:r>
      <w:r w:rsidR="000E2499">
        <w:rPr>
          <w:highlight w:val="yellow"/>
        </w:rPr>
        <w:t>2</w:t>
      </w:r>
      <w:r w:rsidR="0076285C">
        <w:t xml:space="preserve"> </w:t>
      </w:r>
      <w:r>
        <w:t xml:space="preserve">on rohkem kui </w:t>
      </w:r>
      <w:r w:rsidRPr="0076285C">
        <w:rPr>
          <w:highlight w:val="yellow"/>
        </w:rPr>
        <w:t>10</w:t>
      </w:r>
      <w:r>
        <w:t xml:space="preserve"> töötajaga ettevõtteid võrdlemisi vähe, </w:t>
      </w:r>
      <w:r w:rsidR="0076285C" w:rsidRPr="0076285C">
        <w:rPr>
          <w:highlight w:val="yellow"/>
        </w:rPr>
        <w:t xml:space="preserve">Maakonnas </w:t>
      </w:r>
      <w:r w:rsidR="000E2499" w:rsidRPr="000E2499">
        <w:rPr>
          <w:highlight w:val="yellow"/>
        </w:rPr>
        <w:t>3</w:t>
      </w:r>
      <w:r>
        <w:t xml:space="preserve"> oluliselt rohkem. </w:t>
      </w:r>
      <w:r w:rsidR="0076285C" w:rsidRPr="0076285C">
        <w:rPr>
          <w:highlight w:val="yellow"/>
        </w:rPr>
        <w:t xml:space="preserve">Maakonnas </w:t>
      </w:r>
      <w:r w:rsidR="000E2499">
        <w:rPr>
          <w:highlight w:val="yellow"/>
        </w:rPr>
        <w:t>1</w:t>
      </w:r>
      <w:r w:rsidR="0076285C" w:rsidRPr="0076285C">
        <w:rPr>
          <w:highlight w:val="yellow"/>
        </w:rPr>
        <w:t xml:space="preserve"> </w:t>
      </w:r>
      <w:r>
        <w:t xml:space="preserve">oli Statistikaameti kõige värskemate andmete järgi </w:t>
      </w:r>
      <w:r w:rsidRPr="0076285C">
        <w:rPr>
          <w:highlight w:val="yellow"/>
        </w:rPr>
        <w:t>77</w:t>
      </w:r>
      <w:r>
        <w:t xml:space="preserve"> ettevõtet, kus töötas üles </w:t>
      </w:r>
      <w:r w:rsidRPr="0076285C">
        <w:rPr>
          <w:highlight w:val="yellow"/>
        </w:rPr>
        <w:t>10</w:t>
      </w:r>
      <w:r>
        <w:t xml:space="preserve"> töötaja ning </w:t>
      </w:r>
      <w:r w:rsidR="0076285C" w:rsidRPr="0076285C">
        <w:rPr>
          <w:highlight w:val="yellow"/>
        </w:rPr>
        <w:t>M</w:t>
      </w:r>
      <w:r w:rsidRPr="0076285C">
        <w:rPr>
          <w:highlight w:val="yellow"/>
        </w:rPr>
        <w:t>aakonnas</w:t>
      </w:r>
      <w:r w:rsidRPr="000E2499">
        <w:rPr>
          <w:highlight w:val="yellow"/>
        </w:rPr>
        <w:t xml:space="preserve"> </w:t>
      </w:r>
      <w:r w:rsidR="000E2499" w:rsidRPr="000E2499">
        <w:rPr>
          <w:highlight w:val="yellow"/>
        </w:rPr>
        <w:t>2</w:t>
      </w:r>
      <w:r w:rsidR="0076285C">
        <w:t xml:space="preserve"> </w:t>
      </w:r>
      <w:r w:rsidRPr="0076285C">
        <w:rPr>
          <w:highlight w:val="yellow"/>
        </w:rPr>
        <w:t>124</w:t>
      </w:r>
      <w:r>
        <w:t xml:space="preserve"> </w:t>
      </w:r>
      <w:commentRangeStart w:id="267"/>
      <w:r>
        <w:t>ettevõtet</w:t>
      </w:r>
      <w:commentRangeEnd w:id="267"/>
      <w:r w:rsidR="000E2499">
        <w:rPr>
          <w:rStyle w:val="CommentReference"/>
          <w:rFonts w:ascii="Calibri" w:hAnsi="Calibri"/>
          <w:lang w:val="x-none" w:eastAsia="x-none"/>
        </w:rPr>
        <w:commentReference w:id="267"/>
      </w:r>
      <w:r>
        <w:t xml:space="preserve">. </w:t>
      </w:r>
      <w:r w:rsidR="0076285C" w:rsidRPr="0076285C">
        <w:rPr>
          <w:highlight w:val="yellow"/>
        </w:rPr>
        <w:t xml:space="preserve">Maakonnas </w:t>
      </w:r>
      <w:r w:rsidR="000E2499">
        <w:rPr>
          <w:highlight w:val="yellow"/>
        </w:rPr>
        <w:t>3</w:t>
      </w:r>
      <w:r w:rsidR="0076285C">
        <w:t xml:space="preserve"> </w:t>
      </w:r>
      <w:r>
        <w:t xml:space="preserve">on rohkem kui 10 töötajaga ettevõtteid </w:t>
      </w:r>
      <w:r w:rsidRPr="0076285C">
        <w:rPr>
          <w:highlight w:val="yellow"/>
        </w:rPr>
        <w:t>802</w:t>
      </w:r>
      <w:r>
        <w:t xml:space="preserve"> ehk </w:t>
      </w:r>
      <w:r w:rsidRPr="0076285C">
        <w:rPr>
          <w:highlight w:val="yellow"/>
        </w:rPr>
        <w:t>neli</w:t>
      </w:r>
      <w:r>
        <w:t xml:space="preserve"> korda rohkem kui </w:t>
      </w:r>
      <w:r w:rsidR="0076285C" w:rsidRPr="0076285C">
        <w:rPr>
          <w:highlight w:val="yellow"/>
        </w:rPr>
        <w:t xml:space="preserve">Maakonnas </w:t>
      </w:r>
      <w:r w:rsidR="000E2499">
        <w:rPr>
          <w:highlight w:val="yellow"/>
        </w:rPr>
        <w:t>1</w:t>
      </w:r>
      <w:r w:rsidR="0076285C" w:rsidRPr="0076285C">
        <w:rPr>
          <w:highlight w:val="yellow"/>
        </w:rPr>
        <w:t xml:space="preserve"> ja Maakonnas </w:t>
      </w:r>
      <w:r w:rsidR="000E2499">
        <w:t>2</w:t>
      </w:r>
      <w:r w:rsidR="0076285C">
        <w:t xml:space="preserve"> </w:t>
      </w:r>
      <w:r>
        <w:t xml:space="preserve">kokku. Sellest tulenevalt </w:t>
      </w:r>
      <w:r>
        <w:lastRenderedPageBreak/>
        <w:t xml:space="preserve">on üheks võimalikus ettevõtte arengusuunaks leida ärikliendid </w:t>
      </w:r>
      <w:r w:rsidR="0076285C" w:rsidRPr="0076285C">
        <w:rPr>
          <w:highlight w:val="yellow"/>
        </w:rPr>
        <w:t>Maakonnas 4</w:t>
      </w:r>
      <w:r>
        <w:t xml:space="preserve">. Oluline on aru saada, et ärikliendid moodustavad </w:t>
      </w:r>
      <w:r w:rsidRPr="0076285C">
        <w:rPr>
          <w:highlight w:val="yellow"/>
        </w:rPr>
        <w:t>30%</w:t>
      </w:r>
      <w:r>
        <w:t xml:space="preserve"> ettevõtte müügitulust, mis tähendab regulaarselt </w:t>
      </w:r>
      <w:r w:rsidRPr="0076285C">
        <w:rPr>
          <w:highlight w:val="yellow"/>
        </w:rPr>
        <w:t>4-5</w:t>
      </w:r>
      <w:r>
        <w:t xml:space="preserve"> äriklienti kuus. Potentsiaalsete klientidega kontakteerumist alustatakse </w:t>
      </w:r>
      <w:r w:rsidR="0076285C" w:rsidRPr="0076285C">
        <w:rPr>
          <w:highlight w:val="yellow"/>
        </w:rPr>
        <w:t xml:space="preserve">Maakonnas </w:t>
      </w:r>
      <w:r w:rsidR="000E2499" w:rsidRPr="000E2499">
        <w:rPr>
          <w:highlight w:val="yellow"/>
        </w:rPr>
        <w:t>1</w:t>
      </w:r>
      <w:r>
        <w:t xml:space="preserve">. </w:t>
      </w:r>
      <w:r w:rsidR="00A86828">
        <w:t xml:space="preserve">Kinnitus koostöö osas on saadud </w:t>
      </w:r>
      <w:r w:rsidR="0076285C" w:rsidRPr="0076285C">
        <w:rPr>
          <w:highlight w:val="yellow"/>
        </w:rPr>
        <w:t>Asutuse Nimi</w:t>
      </w:r>
      <w:r w:rsidR="00A86828">
        <w:t xml:space="preserve"> juhatajalt (lisatud äriplaanile). Läbirääkimised käivad </w:t>
      </w:r>
      <w:r w:rsidR="0076285C" w:rsidRPr="0076285C">
        <w:rPr>
          <w:highlight w:val="yellow"/>
        </w:rPr>
        <w:t>Asutuse Nimi</w:t>
      </w:r>
      <w:r w:rsidR="00A86828" w:rsidRPr="0076285C">
        <w:rPr>
          <w:highlight w:val="yellow"/>
        </w:rPr>
        <w:t xml:space="preserve"> ja </w:t>
      </w:r>
      <w:r w:rsidR="0076285C" w:rsidRPr="0076285C">
        <w:rPr>
          <w:highlight w:val="yellow"/>
        </w:rPr>
        <w:t>Asutuse Nimi</w:t>
      </w:r>
      <w:r w:rsidR="00A86828">
        <w:t xml:space="preserve">. </w:t>
      </w:r>
      <w:r>
        <w:t xml:space="preserve">Kui juhtub, et soovitud arvu kliente ei leita, jätkatakse aktiivmüügi tehnikaid kasutades </w:t>
      </w:r>
      <w:r w:rsidR="0076285C" w:rsidRPr="0076285C">
        <w:rPr>
          <w:highlight w:val="yellow"/>
        </w:rPr>
        <w:t>Maakonnas 3</w:t>
      </w:r>
      <w:r>
        <w:t xml:space="preserve">, edasi </w:t>
      </w:r>
      <w:proofErr w:type="spellStart"/>
      <w:r w:rsidR="0076285C" w:rsidRPr="0076285C">
        <w:rPr>
          <w:highlight w:val="yellow"/>
        </w:rPr>
        <w:t>Maarkonnas</w:t>
      </w:r>
      <w:proofErr w:type="spellEnd"/>
      <w:r w:rsidR="0076285C" w:rsidRPr="0076285C">
        <w:rPr>
          <w:highlight w:val="yellow"/>
        </w:rPr>
        <w:t xml:space="preserve"> </w:t>
      </w:r>
      <w:commentRangeStart w:id="268"/>
      <w:r w:rsidR="0076285C" w:rsidRPr="0076285C">
        <w:rPr>
          <w:highlight w:val="yellow"/>
        </w:rPr>
        <w:t>4</w:t>
      </w:r>
      <w:commentRangeEnd w:id="268"/>
      <w:r w:rsidR="000E2499">
        <w:rPr>
          <w:rStyle w:val="CommentReference"/>
          <w:rFonts w:ascii="Calibri" w:hAnsi="Calibri"/>
          <w:lang w:val="x-none" w:eastAsia="x-none"/>
        </w:rPr>
        <w:commentReference w:id="268"/>
      </w:r>
      <w:r w:rsidRPr="0076285C">
        <w:rPr>
          <w:highlight w:val="yellow"/>
        </w:rPr>
        <w:t>.</w:t>
      </w:r>
      <w:bookmarkStart w:id="269" w:name="_Toc418712966"/>
      <w:bookmarkStart w:id="270" w:name="_Toc419157651"/>
      <w:bookmarkStart w:id="271" w:name="_Toc433033042"/>
      <w:bookmarkStart w:id="272" w:name="_Toc433033143"/>
      <w:bookmarkStart w:id="273" w:name="_Toc433280874"/>
      <w:bookmarkStart w:id="274" w:name="_Toc433280914"/>
      <w:bookmarkStart w:id="275" w:name="_Toc433835185"/>
      <w:bookmarkStart w:id="276" w:name="_Toc434695191"/>
    </w:p>
    <w:p w14:paraId="180C550B" w14:textId="77777777" w:rsidR="0054674A" w:rsidRDefault="00497212" w:rsidP="00084BAE">
      <w:pPr>
        <w:pStyle w:val="Heading2"/>
      </w:pPr>
      <w:bookmarkStart w:id="277" w:name="_Toc499633685"/>
      <w:bookmarkStart w:id="278" w:name="_Toc500173278"/>
      <w:r>
        <w:t>7</w:t>
      </w:r>
      <w:r w:rsidR="00C60A4C">
        <w:t>.2 Sihtgrupi kirjeldus</w:t>
      </w:r>
      <w:bookmarkStart w:id="279" w:name="_Toc385751840"/>
      <w:bookmarkStart w:id="280" w:name="_Toc385752243"/>
      <w:bookmarkStart w:id="281" w:name="_Toc385847930"/>
      <w:bookmarkStart w:id="282" w:name="_Toc390624148"/>
      <w:bookmarkEnd w:id="269"/>
      <w:bookmarkEnd w:id="270"/>
      <w:bookmarkEnd w:id="271"/>
      <w:bookmarkEnd w:id="272"/>
      <w:bookmarkEnd w:id="273"/>
      <w:bookmarkEnd w:id="274"/>
      <w:bookmarkEnd w:id="275"/>
      <w:bookmarkEnd w:id="276"/>
      <w:bookmarkEnd w:id="277"/>
      <w:bookmarkEnd w:id="278"/>
    </w:p>
    <w:p w14:paraId="2C2750CD" w14:textId="77777777" w:rsidR="009D1FA4" w:rsidRPr="009D1FA4" w:rsidRDefault="009D1FA4" w:rsidP="009D1FA4">
      <w:pPr>
        <w:rPr>
          <w:szCs w:val="24"/>
        </w:rPr>
      </w:pPr>
      <w:r w:rsidRPr="009D1FA4">
        <w:rPr>
          <w:szCs w:val="24"/>
        </w:rPr>
        <w:t xml:space="preserve">Ettevõtte </w:t>
      </w:r>
      <w:proofErr w:type="spellStart"/>
      <w:r w:rsidR="00B309CE" w:rsidRPr="0076285C">
        <w:rPr>
          <w:szCs w:val="24"/>
          <w:highlight w:val="yellow"/>
        </w:rPr>
        <w:t>Ettevõtte</w:t>
      </w:r>
      <w:proofErr w:type="spellEnd"/>
      <w:r w:rsidR="00B309CE" w:rsidRPr="0076285C">
        <w:rPr>
          <w:szCs w:val="24"/>
          <w:highlight w:val="yellow"/>
        </w:rPr>
        <w:t xml:space="preserve"> Nimi OÜ</w:t>
      </w:r>
      <w:r w:rsidRPr="009D1FA4">
        <w:rPr>
          <w:szCs w:val="24"/>
        </w:rPr>
        <w:t xml:space="preserve"> t</w:t>
      </w:r>
      <w:r>
        <w:rPr>
          <w:szCs w:val="24"/>
        </w:rPr>
        <w:t xml:space="preserve">üüpiline klient, kellele teenust esmajärjekorras </w:t>
      </w:r>
      <w:commentRangeStart w:id="283"/>
      <w:r>
        <w:rPr>
          <w:szCs w:val="24"/>
        </w:rPr>
        <w:t>pakutakse</w:t>
      </w:r>
      <w:commentRangeEnd w:id="283"/>
      <w:r w:rsidR="000E2499">
        <w:rPr>
          <w:rStyle w:val="CommentReference"/>
          <w:rFonts w:ascii="Calibri" w:hAnsi="Calibri"/>
          <w:lang w:val="x-none" w:eastAsia="x-none"/>
        </w:rPr>
        <w:commentReference w:id="283"/>
      </w:r>
      <w:r w:rsidRPr="009D1FA4">
        <w:rPr>
          <w:szCs w:val="24"/>
        </w:rPr>
        <w:t>.</w:t>
      </w:r>
    </w:p>
    <w:p w14:paraId="7B539F16" w14:textId="77777777" w:rsidR="009D1FA4" w:rsidRDefault="009D1FA4" w:rsidP="009D1FA4">
      <w:pPr>
        <w:rPr>
          <w:szCs w:val="24"/>
          <w:u w:val="single"/>
        </w:rPr>
      </w:pPr>
      <w:r>
        <w:rPr>
          <w:szCs w:val="24"/>
          <w:u w:val="single"/>
        </w:rPr>
        <w:t>Eraisikust klient</w:t>
      </w:r>
    </w:p>
    <w:p w14:paraId="520B0E4B" w14:textId="77777777" w:rsidR="009D1FA4" w:rsidRDefault="009D1FA4" w:rsidP="00A86828">
      <w:pPr>
        <w:numPr>
          <w:ilvl w:val="0"/>
          <w:numId w:val="38"/>
        </w:numPr>
        <w:spacing w:line="240" w:lineRule="auto"/>
        <w:ind w:left="714" w:hanging="357"/>
        <w:rPr>
          <w:szCs w:val="24"/>
          <w:u w:val="single"/>
        </w:rPr>
      </w:pPr>
      <w:r w:rsidRPr="0076285C">
        <w:rPr>
          <w:szCs w:val="24"/>
          <w:highlight w:val="yellow"/>
        </w:rPr>
        <w:t>60%</w:t>
      </w:r>
      <w:r w:rsidRPr="009D1FA4">
        <w:rPr>
          <w:szCs w:val="24"/>
        </w:rPr>
        <w:t xml:space="preserve"> naised, </w:t>
      </w:r>
      <w:r w:rsidRPr="0076285C">
        <w:rPr>
          <w:szCs w:val="24"/>
          <w:highlight w:val="yellow"/>
        </w:rPr>
        <w:t>40%</w:t>
      </w:r>
      <w:r w:rsidRPr="009D1FA4">
        <w:rPr>
          <w:szCs w:val="24"/>
        </w:rPr>
        <w:t xml:space="preserve"> mehed</w:t>
      </w:r>
    </w:p>
    <w:p w14:paraId="0D304477" w14:textId="77777777" w:rsidR="009D1FA4" w:rsidRDefault="009D1FA4" w:rsidP="00A86828">
      <w:pPr>
        <w:numPr>
          <w:ilvl w:val="0"/>
          <w:numId w:val="38"/>
        </w:numPr>
        <w:spacing w:line="240" w:lineRule="auto"/>
        <w:ind w:left="714" w:hanging="357"/>
        <w:rPr>
          <w:szCs w:val="24"/>
          <w:u w:val="single"/>
        </w:rPr>
      </w:pPr>
      <w:r w:rsidRPr="009D1FA4">
        <w:rPr>
          <w:szCs w:val="24"/>
        </w:rPr>
        <w:t>30-60aastane</w:t>
      </w:r>
    </w:p>
    <w:p w14:paraId="0FBF4E51" w14:textId="77777777" w:rsidR="009D1FA4" w:rsidRDefault="009D1FA4" w:rsidP="00A86828">
      <w:pPr>
        <w:numPr>
          <w:ilvl w:val="0"/>
          <w:numId w:val="38"/>
        </w:numPr>
        <w:spacing w:line="240" w:lineRule="auto"/>
        <w:ind w:left="714" w:hanging="357"/>
        <w:rPr>
          <w:szCs w:val="24"/>
          <w:u w:val="single"/>
        </w:rPr>
      </w:pPr>
      <w:r w:rsidRPr="009D1FA4">
        <w:rPr>
          <w:szCs w:val="24"/>
        </w:rPr>
        <w:t>kesk-eriharidus</w:t>
      </w:r>
    </w:p>
    <w:p w14:paraId="392C3F09" w14:textId="77777777" w:rsidR="009D1FA4" w:rsidRDefault="00C05E66" w:rsidP="00A86828">
      <w:pPr>
        <w:numPr>
          <w:ilvl w:val="0"/>
          <w:numId w:val="38"/>
        </w:numPr>
        <w:spacing w:line="240" w:lineRule="auto"/>
        <w:ind w:left="714" w:hanging="357"/>
        <w:rPr>
          <w:szCs w:val="24"/>
          <w:u w:val="single"/>
        </w:rPr>
      </w:pPr>
      <w:r w:rsidRPr="00C05E66">
        <w:rPr>
          <w:szCs w:val="24"/>
          <w:highlight w:val="yellow"/>
        </w:rPr>
        <w:t>Linna</w:t>
      </w:r>
      <w:r w:rsidR="009D1FA4" w:rsidRPr="009D1FA4">
        <w:rPr>
          <w:szCs w:val="24"/>
        </w:rPr>
        <w:t xml:space="preserve"> ja/või </w:t>
      </w:r>
      <w:r w:rsidRPr="00C05E66">
        <w:rPr>
          <w:szCs w:val="24"/>
          <w:highlight w:val="yellow"/>
        </w:rPr>
        <w:t>Ma</w:t>
      </w:r>
      <w:r w:rsidR="009D1FA4" w:rsidRPr="00C05E66">
        <w:rPr>
          <w:szCs w:val="24"/>
          <w:highlight w:val="yellow"/>
        </w:rPr>
        <w:t>akonna</w:t>
      </w:r>
      <w:r w:rsidR="009D1FA4" w:rsidRPr="009D1FA4">
        <w:rPr>
          <w:szCs w:val="24"/>
        </w:rPr>
        <w:t xml:space="preserve"> elanik</w:t>
      </w:r>
    </w:p>
    <w:p w14:paraId="717B0C4A" w14:textId="77777777" w:rsidR="009D1FA4" w:rsidRDefault="009D1FA4" w:rsidP="00A86828">
      <w:pPr>
        <w:numPr>
          <w:ilvl w:val="0"/>
          <w:numId w:val="38"/>
        </w:numPr>
        <w:spacing w:line="240" w:lineRule="auto"/>
        <w:ind w:left="714" w:hanging="357"/>
        <w:rPr>
          <w:szCs w:val="24"/>
          <w:u w:val="single"/>
        </w:rPr>
      </w:pPr>
      <w:r w:rsidRPr="009D1FA4">
        <w:rPr>
          <w:szCs w:val="24"/>
        </w:rPr>
        <w:t>igas valdkonnas töötavad inimesed, kontori- ja ka liinitöötajad</w:t>
      </w:r>
    </w:p>
    <w:p w14:paraId="189372CA" w14:textId="77777777" w:rsidR="009D1FA4" w:rsidRPr="009D1FA4" w:rsidRDefault="009D1FA4" w:rsidP="00A86828">
      <w:pPr>
        <w:numPr>
          <w:ilvl w:val="0"/>
          <w:numId w:val="38"/>
        </w:numPr>
        <w:spacing w:line="240" w:lineRule="auto"/>
        <w:ind w:left="714" w:hanging="357"/>
        <w:rPr>
          <w:szCs w:val="24"/>
          <w:u w:val="single"/>
        </w:rPr>
      </w:pPr>
      <w:r w:rsidRPr="009D1FA4">
        <w:rPr>
          <w:szCs w:val="24"/>
        </w:rPr>
        <w:t xml:space="preserve">kliendi arvatav palk </w:t>
      </w:r>
      <w:r w:rsidRPr="00C05E66">
        <w:rPr>
          <w:szCs w:val="24"/>
          <w:highlight w:val="yellow"/>
        </w:rPr>
        <w:t>700-1200</w:t>
      </w:r>
      <w:r w:rsidRPr="009D1FA4">
        <w:rPr>
          <w:szCs w:val="24"/>
        </w:rPr>
        <w:t xml:space="preserve"> </w:t>
      </w:r>
      <w:commentRangeStart w:id="284"/>
      <w:r w:rsidRPr="009D1FA4">
        <w:rPr>
          <w:szCs w:val="24"/>
        </w:rPr>
        <w:t>€</w:t>
      </w:r>
      <w:commentRangeEnd w:id="284"/>
      <w:r w:rsidR="00C05E66">
        <w:rPr>
          <w:rStyle w:val="CommentReference"/>
          <w:rFonts w:ascii="Calibri" w:hAnsi="Calibri"/>
          <w:lang w:val="x-none" w:eastAsia="x-none"/>
        </w:rPr>
        <w:commentReference w:id="284"/>
      </w:r>
    </w:p>
    <w:p w14:paraId="6BA76541" w14:textId="77777777" w:rsidR="009D1FA4" w:rsidRPr="009D1FA4" w:rsidRDefault="009D1FA4" w:rsidP="009D1FA4">
      <w:pPr>
        <w:rPr>
          <w:szCs w:val="24"/>
          <w:u w:val="single"/>
        </w:rPr>
      </w:pPr>
      <w:r w:rsidRPr="009D1FA4">
        <w:rPr>
          <w:szCs w:val="24"/>
          <w:u w:val="single"/>
        </w:rPr>
        <w:t>Ettevõtete puhul</w:t>
      </w:r>
    </w:p>
    <w:p w14:paraId="0FE45F75" w14:textId="77777777" w:rsidR="009D1FA4" w:rsidRDefault="009D1FA4" w:rsidP="00A86828">
      <w:pPr>
        <w:numPr>
          <w:ilvl w:val="0"/>
          <w:numId w:val="39"/>
        </w:numPr>
        <w:spacing w:line="240" w:lineRule="auto"/>
        <w:ind w:left="714" w:hanging="357"/>
        <w:rPr>
          <w:szCs w:val="24"/>
        </w:rPr>
      </w:pPr>
      <w:r w:rsidRPr="00C05E66">
        <w:rPr>
          <w:szCs w:val="24"/>
          <w:highlight w:val="yellow"/>
        </w:rPr>
        <w:t>60%</w:t>
      </w:r>
      <w:r w:rsidRPr="009D1FA4">
        <w:rPr>
          <w:szCs w:val="24"/>
        </w:rPr>
        <w:t xml:space="preserve"> naised</w:t>
      </w:r>
      <w:r w:rsidR="00C05E66">
        <w:rPr>
          <w:szCs w:val="24"/>
        </w:rPr>
        <w:t>,</w:t>
      </w:r>
      <w:r w:rsidRPr="009D1FA4">
        <w:rPr>
          <w:szCs w:val="24"/>
        </w:rPr>
        <w:t xml:space="preserve"> </w:t>
      </w:r>
      <w:r w:rsidRPr="00C05E66">
        <w:rPr>
          <w:szCs w:val="24"/>
          <w:highlight w:val="yellow"/>
        </w:rPr>
        <w:t>40%</w:t>
      </w:r>
      <w:r w:rsidR="00C05E66">
        <w:rPr>
          <w:szCs w:val="24"/>
        </w:rPr>
        <w:t xml:space="preserve"> </w:t>
      </w:r>
      <w:r w:rsidRPr="009D1FA4">
        <w:rPr>
          <w:szCs w:val="24"/>
        </w:rPr>
        <w:t>mehed</w:t>
      </w:r>
    </w:p>
    <w:p w14:paraId="472ED442" w14:textId="77777777" w:rsidR="009D1FA4" w:rsidRDefault="009D1FA4" w:rsidP="00A86828">
      <w:pPr>
        <w:numPr>
          <w:ilvl w:val="0"/>
          <w:numId w:val="39"/>
        </w:numPr>
        <w:spacing w:line="240" w:lineRule="auto"/>
        <w:ind w:left="714" w:hanging="357"/>
        <w:rPr>
          <w:szCs w:val="24"/>
        </w:rPr>
      </w:pPr>
      <w:r w:rsidRPr="00C05E66">
        <w:rPr>
          <w:szCs w:val="24"/>
          <w:highlight w:val="yellow"/>
        </w:rPr>
        <w:t>30-65</w:t>
      </w:r>
      <w:r w:rsidRPr="009D1FA4">
        <w:rPr>
          <w:szCs w:val="24"/>
        </w:rPr>
        <w:t>aastane</w:t>
      </w:r>
    </w:p>
    <w:p w14:paraId="6A91D020" w14:textId="77777777" w:rsidR="009D1FA4" w:rsidRDefault="009D1FA4" w:rsidP="00A86828">
      <w:pPr>
        <w:numPr>
          <w:ilvl w:val="0"/>
          <w:numId w:val="39"/>
        </w:numPr>
        <w:spacing w:line="240" w:lineRule="auto"/>
        <w:ind w:left="714" w:hanging="357"/>
        <w:rPr>
          <w:szCs w:val="24"/>
        </w:rPr>
      </w:pPr>
      <w:proofErr w:type="spellStart"/>
      <w:r w:rsidRPr="009D1FA4">
        <w:rPr>
          <w:szCs w:val="24"/>
        </w:rPr>
        <w:t>kesk-eri</w:t>
      </w:r>
      <w:proofErr w:type="spellEnd"/>
      <w:r w:rsidRPr="009D1FA4">
        <w:rPr>
          <w:szCs w:val="24"/>
        </w:rPr>
        <w:t xml:space="preserve"> ja kõrgharidus</w:t>
      </w:r>
    </w:p>
    <w:p w14:paraId="76EA47E5" w14:textId="77777777" w:rsidR="009D1FA4" w:rsidRPr="00C05E66" w:rsidRDefault="00C05E66" w:rsidP="00A86828">
      <w:pPr>
        <w:numPr>
          <w:ilvl w:val="0"/>
          <w:numId w:val="39"/>
        </w:numPr>
        <w:spacing w:line="240" w:lineRule="auto"/>
        <w:ind w:left="714" w:hanging="357"/>
        <w:rPr>
          <w:szCs w:val="24"/>
          <w:highlight w:val="yellow"/>
        </w:rPr>
      </w:pPr>
      <w:r w:rsidRPr="00C05E66">
        <w:rPr>
          <w:szCs w:val="24"/>
          <w:highlight w:val="yellow"/>
        </w:rPr>
        <w:t>Linnas 1, Linnas 2, Linnas 3</w:t>
      </w:r>
    </w:p>
    <w:p w14:paraId="14D50817" w14:textId="77777777" w:rsidR="009D1FA4" w:rsidRDefault="009D1FA4" w:rsidP="00A86828">
      <w:pPr>
        <w:numPr>
          <w:ilvl w:val="0"/>
          <w:numId w:val="39"/>
        </w:numPr>
        <w:spacing w:line="240" w:lineRule="auto"/>
        <w:ind w:left="714" w:hanging="357"/>
        <w:rPr>
          <w:szCs w:val="24"/>
        </w:rPr>
      </w:pPr>
      <w:r w:rsidRPr="009D1FA4">
        <w:rPr>
          <w:szCs w:val="24"/>
        </w:rPr>
        <w:t>kontoritöötajad, raamatupidajad, müügijuhid, müüjad-kassapidajad</w:t>
      </w:r>
    </w:p>
    <w:p w14:paraId="4BA42369" w14:textId="77777777" w:rsidR="009D1FA4" w:rsidRPr="009D1FA4" w:rsidRDefault="009D1FA4" w:rsidP="00A86828">
      <w:pPr>
        <w:numPr>
          <w:ilvl w:val="0"/>
          <w:numId w:val="39"/>
        </w:numPr>
        <w:spacing w:line="240" w:lineRule="auto"/>
        <w:ind w:left="714" w:hanging="357"/>
        <w:rPr>
          <w:szCs w:val="24"/>
        </w:rPr>
      </w:pPr>
      <w:r w:rsidRPr="00C05E66">
        <w:rPr>
          <w:szCs w:val="24"/>
          <w:highlight w:val="yellow"/>
        </w:rPr>
        <w:t>700-1500</w:t>
      </w:r>
      <w:r w:rsidRPr="009D1FA4">
        <w:rPr>
          <w:szCs w:val="24"/>
        </w:rPr>
        <w:t xml:space="preserve"> €</w:t>
      </w:r>
    </w:p>
    <w:p w14:paraId="72EF50CD" w14:textId="77777777" w:rsidR="009D1FA4" w:rsidRDefault="009D1FA4" w:rsidP="009D1FA4">
      <w:pPr>
        <w:rPr>
          <w:szCs w:val="24"/>
        </w:rPr>
      </w:pPr>
      <w:r w:rsidRPr="009D1FA4">
        <w:rPr>
          <w:szCs w:val="24"/>
        </w:rPr>
        <w:t xml:space="preserve">Ettevõtted-asutused näiteks </w:t>
      </w:r>
      <w:r w:rsidR="00C05E66" w:rsidRPr="00C05E66">
        <w:rPr>
          <w:szCs w:val="24"/>
          <w:highlight w:val="yellow"/>
        </w:rPr>
        <w:t>Linnas</w:t>
      </w:r>
      <w:r w:rsidRPr="009D1FA4">
        <w:rPr>
          <w:szCs w:val="24"/>
        </w:rPr>
        <w:t xml:space="preserve"> j</w:t>
      </w:r>
      <w:r w:rsidR="00C05E66">
        <w:rPr>
          <w:szCs w:val="24"/>
        </w:rPr>
        <w:t>a</w:t>
      </w:r>
      <w:r w:rsidRPr="009D1FA4">
        <w:rPr>
          <w:szCs w:val="24"/>
        </w:rPr>
        <w:t xml:space="preserve"> </w:t>
      </w:r>
      <w:r w:rsidR="00C05E66" w:rsidRPr="00C05E66">
        <w:rPr>
          <w:szCs w:val="24"/>
          <w:highlight w:val="yellow"/>
        </w:rPr>
        <w:t>M</w:t>
      </w:r>
      <w:r w:rsidRPr="00C05E66">
        <w:rPr>
          <w:szCs w:val="24"/>
          <w:highlight w:val="yellow"/>
        </w:rPr>
        <w:t>aakonnas</w:t>
      </w:r>
      <w:r w:rsidRPr="009D1FA4">
        <w:rPr>
          <w:szCs w:val="24"/>
        </w:rPr>
        <w:t>, kelle</w:t>
      </w:r>
      <w:r>
        <w:rPr>
          <w:szCs w:val="24"/>
        </w:rPr>
        <w:t>le plaanis oma teenust pakkuda:</w:t>
      </w:r>
    </w:p>
    <w:p w14:paraId="61FBCA9F" w14:textId="77777777" w:rsidR="00C05E66" w:rsidRPr="00C05E66" w:rsidRDefault="00C05E66" w:rsidP="00A86828">
      <w:pPr>
        <w:numPr>
          <w:ilvl w:val="0"/>
          <w:numId w:val="40"/>
        </w:numPr>
        <w:spacing w:line="240" w:lineRule="auto"/>
        <w:ind w:left="714" w:hanging="357"/>
        <w:rPr>
          <w:szCs w:val="24"/>
          <w:highlight w:val="yellow"/>
        </w:rPr>
      </w:pPr>
      <w:r w:rsidRPr="00C05E66">
        <w:rPr>
          <w:szCs w:val="24"/>
          <w:highlight w:val="yellow"/>
        </w:rPr>
        <w:t xml:space="preserve">Ettevõte 1 </w:t>
      </w:r>
    </w:p>
    <w:p w14:paraId="1399233C" w14:textId="77777777" w:rsidR="00C05E66" w:rsidRPr="00C05E66" w:rsidRDefault="00C05E66" w:rsidP="00C05E66">
      <w:pPr>
        <w:numPr>
          <w:ilvl w:val="0"/>
          <w:numId w:val="40"/>
        </w:numPr>
        <w:spacing w:line="240" w:lineRule="auto"/>
        <w:ind w:left="714" w:hanging="357"/>
        <w:rPr>
          <w:szCs w:val="24"/>
          <w:highlight w:val="yellow"/>
        </w:rPr>
      </w:pPr>
      <w:r w:rsidRPr="00C05E66">
        <w:rPr>
          <w:szCs w:val="24"/>
          <w:highlight w:val="yellow"/>
        </w:rPr>
        <w:t xml:space="preserve">Ettevõte 2 </w:t>
      </w:r>
    </w:p>
    <w:p w14:paraId="74E976BB" w14:textId="77777777" w:rsidR="00C05E66" w:rsidRPr="00C05E66" w:rsidRDefault="00C05E66" w:rsidP="0054674A">
      <w:pPr>
        <w:numPr>
          <w:ilvl w:val="0"/>
          <w:numId w:val="40"/>
        </w:numPr>
        <w:spacing w:line="240" w:lineRule="auto"/>
        <w:ind w:left="714" w:hanging="357"/>
        <w:rPr>
          <w:rStyle w:val="Heading1Char"/>
          <w:rFonts w:eastAsia="Calibri"/>
          <w:bCs w:val="0"/>
          <w:caps w:val="0"/>
          <w:kern w:val="0"/>
          <w:sz w:val="24"/>
          <w:szCs w:val="24"/>
          <w:highlight w:val="yellow"/>
          <w:lang w:val="et-EE"/>
        </w:rPr>
      </w:pPr>
      <w:r w:rsidRPr="00C05E66">
        <w:rPr>
          <w:szCs w:val="24"/>
          <w:highlight w:val="yellow"/>
        </w:rPr>
        <w:t xml:space="preserve">Ettevõte 3 </w:t>
      </w:r>
    </w:p>
    <w:p w14:paraId="3B7CDE24" w14:textId="77777777" w:rsidR="00C05E66" w:rsidRPr="00C05E66" w:rsidRDefault="00C05E66" w:rsidP="00C05E66">
      <w:pPr>
        <w:numPr>
          <w:ilvl w:val="0"/>
          <w:numId w:val="40"/>
        </w:numPr>
        <w:spacing w:line="240" w:lineRule="auto"/>
        <w:ind w:left="714" w:hanging="357"/>
        <w:rPr>
          <w:szCs w:val="24"/>
          <w:highlight w:val="yellow"/>
        </w:rPr>
      </w:pPr>
      <w:r w:rsidRPr="00C05E66">
        <w:rPr>
          <w:szCs w:val="24"/>
          <w:highlight w:val="yellow"/>
        </w:rPr>
        <w:t xml:space="preserve">Ettevõte </w:t>
      </w:r>
      <w:commentRangeStart w:id="285"/>
      <w:r w:rsidRPr="00C05E66">
        <w:rPr>
          <w:szCs w:val="24"/>
          <w:highlight w:val="yellow"/>
        </w:rPr>
        <w:t>4</w:t>
      </w:r>
      <w:commentRangeEnd w:id="285"/>
      <w:r>
        <w:rPr>
          <w:rStyle w:val="CommentReference"/>
          <w:rFonts w:ascii="Calibri" w:hAnsi="Calibri"/>
          <w:lang w:val="x-none" w:eastAsia="x-none"/>
        </w:rPr>
        <w:commentReference w:id="285"/>
      </w:r>
      <w:r w:rsidRPr="00C05E66">
        <w:rPr>
          <w:szCs w:val="24"/>
          <w:highlight w:val="yellow"/>
        </w:rPr>
        <w:t xml:space="preserve"> </w:t>
      </w:r>
    </w:p>
    <w:p w14:paraId="4062EECF" w14:textId="77777777" w:rsidR="00DE4DB2" w:rsidRPr="0054674A" w:rsidRDefault="007D00F8" w:rsidP="0054674A">
      <w:r>
        <w:rPr>
          <w:rStyle w:val="Heading1Char"/>
          <w:rFonts w:eastAsia="Calibri"/>
        </w:rPr>
        <w:br w:type="page"/>
      </w:r>
      <w:bookmarkStart w:id="286" w:name="_Toc395879287"/>
      <w:bookmarkStart w:id="287" w:name="_Toc395879580"/>
      <w:bookmarkStart w:id="288" w:name="_Toc395879631"/>
      <w:bookmarkStart w:id="289" w:name="_Toc395879754"/>
      <w:bookmarkStart w:id="290" w:name="_Toc395880601"/>
      <w:bookmarkStart w:id="291" w:name="_Toc418712967"/>
      <w:bookmarkStart w:id="292" w:name="_Toc419157652"/>
      <w:bookmarkStart w:id="293" w:name="_Toc433033043"/>
      <w:bookmarkStart w:id="294" w:name="_Toc433033144"/>
      <w:bookmarkStart w:id="295" w:name="_Toc433280875"/>
      <w:bookmarkStart w:id="296" w:name="_Toc433280915"/>
      <w:bookmarkStart w:id="297" w:name="_Toc433835186"/>
      <w:bookmarkStart w:id="298" w:name="_Toc434695192"/>
      <w:bookmarkStart w:id="299" w:name="_Toc499633686"/>
      <w:bookmarkStart w:id="300" w:name="_Toc500173279"/>
      <w:r w:rsidR="00497212">
        <w:rPr>
          <w:rStyle w:val="Heading1Char"/>
          <w:rFonts w:eastAsia="Calibri"/>
        </w:rPr>
        <w:lastRenderedPageBreak/>
        <w:t>8</w:t>
      </w:r>
      <w:r w:rsidR="007967C7" w:rsidRPr="000E2DD2">
        <w:rPr>
          <w:rStyle w:val="Heading1Char"/>
          <w:rFonts w:eastAsia="Calibri"/>
        </w:rPr>
        <w:t xml:space="preserve">. </w:t>
      </w:r>
      <w:commentRangeStart w:id="301"/>
      <w:r w:rsidR="00CA14CD" w:rsidRPr="000E2DD2">
        <w:rPr>
          <w:rStyle w:val="Heading1Char"/>
          <w:rFonts w:eastAsia="Calibri"/>
        </w:rPr>
        <w:t>Konkurents</w:t>
      </w:r>
      <w:bookmarkEnd w:id="279"/>
      <w:bookmarkEnd w:id="280"/>
      <w:bookmarkEnd w:id="281"/>
      <w:bookmarkEnd w:id="282"/>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commentRangeEnd w:id="301"/>
      <w:r w:rsidR="00C05E66">
        <w:rPr>
          <w:rStyle w:val="CommentReference"/>
          <w:rFonts w:ascii="Calibri" w:hAnsi="Calibri"/>
          <w:lang w:val="x-none" w:eastAsia="x-none"/>
        </w:rPr>
        <w:commentReference w:id="301"/>
      </w:r>
    </w:p>
    <w:p w14:paraId="2E704BF9" w14:textId="77777777" w:rsidR="00C903C1" w:rsidRDefault="00C903C1" w:rsidP="003A398F">
      <w:r>
        <w:t xml:space="preserve">Konkurentsiolukord massaažiteenuse valdkonnas </w:t>
      </w:r>
      <w:r w:rsidR="00C05E66" w:rsidRPr="00C05E66">
        <w:rPr>
          <w:highlight w:val="yellow"/>
        </w:rPr>
        <w:t>Linnas</w:t>
      </w:r>
      <w:r>
        <w:t xml:space="preserve"> ja </w:t>
      </w:r>
      <w:r w:rsidR="00C05E66" w:rsidRPr="00C05E66">
        <w:rPr>
          <w:highlight w:val="yellow"/>
        </w:rPr>
        <w:t>M</w:t>
      </w:r>
      <w:r w:rsidRPr="00C05E66">
        <w:rPr>
          <w:highlight w:val="yellow"/>
        </w:rPr>
        <w:t>aakonnas</w:t>
      </w:r>
      <w:r>
        <w:t xml:space="preserve"> on killustunud ja ebaühtlane. Konkurentideks saab pidada ja nende tegevust analüüsida ametlikult tegutsevate massööride ja massaažisalongide puhul. Teadaolevalt on teenusepakkujaid rohkem kui internetist leida võib ning teenuseid pakutakse nö mustalt. Sellised väikesed teenusepakkujad ei panusta ka turundustegevustele ning info levib läbi suust-suhu reklaami. </w:t>
      </w:r>
      <w:proofErr w:type="spellStart"/>
      <w:r w:rsidR="00C05E66">
        <w:rPr>
          <w:i/>
          <w:iCs/>
        </w:rPr>
        <w:t>On-site</w:t>
      </w:r>
      <w:proofErr w:type="spellEnd"/>
      <w:r>
        <w:t xml:space="preserve"> massaažiteenust piirkonnas ei pakuta ning pigem on kirjeldatud teenus populaarne </w:t>
      </w:r>
      <w:r w:rsidR="00C05E66" w:rsidRPr="00C05E66">
        <w:rPr>
          <w:highlight w:val="yellow"/>
        </w:rPr>
        <w:t>P</w:t>
      </w:r>
      <w:r w:rsidRPr="00C05E66">
        <w:rPr>
          <w:highlight w:val="yellow"/>
        </w:rPr>
        <w:t>iirkonnas</w:t>
      </w:r>
      <w:r>
        <w:t xml:space="preserve">. Seetõttu on ka </w:t>
      </w:r>
      <w:r w:rsidR="00C05E66" w:rsidRPr="00C05E66">
        <w:rPr>
          <w:highlight w:val="yellow"/>
        </w:rPr>
        <w:t>Linn 3</w:t>
      </w:r>
      <w:r>
        <w:t xml:space="preserve"> üheks potentsiaalseks turuks just äriklientidele teenuse pakkumisel (sealne konkurents madal). </w:t>
      </w:r>
      <w:r w:rsidR="00C05E66" w:rsidRPr="00C05E66">
        <w:rPr>
          <w:highlight w:val="yellow"/>
        </w:rPr>
        <w:t>Linnas 1</w:t>
      </w:r>
      <w:r>
        <w:t xml:space="preserve"> on konkurente vähem, </w:t>
      </w:r>
      <w:r w:rsidR="00C05E66" w:rsidRPr="00C05E66">
        <w:rPr>
          <w:highlight w:val="yellow"/>
        </w:rPr>
        <w:t>Linnas 2</w:t>
      </w:r>
      <w:r>
        <w:t xml:space="preserve"> rohkem. Järgnevalt on väljatoodud </w:t>
      </w:r>
      <w:commentRangeStart w:id="302"/>
      <w:r>
        <w:t>konkurendid</w:t>
      </w:r>
      <w:commentRangeEnd w:id="302"/>
      <w:r w:rsidR="00C05E66">
        <w:rPr>
          <w:rStyle w:val="CommentReference"/>
          <w:rFonts w:ascii="Calibri" w:hAnsi="Calibri"/>
          <w:lang w:val="x-none" w:eastAsia="x-none"/>
        </w:rPr>
        <w:commentReference w:id="302"/>
      </w:r>
      <w:r>
        <w:t xml:space="preserve">, nende poolt pakutavad teenused ning tugevused ja nõrkused võrreldes </w:t>
      </w:r>
      <w:r w:rsidR="00B309CE" w:rsidRPr="00C05E66">
        <w:rPr>
          <w:highlight w:val="yellow"/>
        </w:rPr>
        <w:t xml:space="preserve">Ettevõtte Nimi </w:t>
      </w:r>
      <w:commentRangeStart w:id="303"/>
      <w:r w:rsidR="00B309CE" w:rsidRPr="00C05E66">
        <w:rPr>
          <w:highlight w:val="yellow"/>
        </w:rPr>
        <w:t>OÜ</w:t>
      </w:r>
      <w:r w:rsidRPr="00C05E66">
        <w:rPr>
          <w:highlight w:val="yellow"/>
        </w:rPr>
        <w:t>ga</w:t>
      </w:r>
      <w:commentRangeEnd w:id="303"/>
      <w:r w:rsidR="00C05E66">
        <w:rPr>
          <w:rStyle w:val="CommentReference"/>
          <w:rFonts w:ascii="Calibri" w:hAnsi="Calibri"/>
          <w:lang w:val="x-none" w:eastAsia="x-none"/>
        </w:rPr>
        <w:commentReference w:id="303"/>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2074"/>
        <w:gridCol w:w="2671"/>
        <w:gridCol w:w="2124"/>
      </w:tblGrid>
      <w:tr w:rsidR="002B4353" w14:paraId="78446795" w14:textId="77777777" w:rsidTr="00C05E66">
        <w:tc>
          <w:tcPr>
            <w:tcW w:w="2191" w:type="dxa"/>
            <w:shd w:val="clear" w:color="auto" w:fill="A6A6A6"/>
          </w:tcPr>
          <w:p w14:paraId="251F61F4" w14:textId="77777777" w:rsidR="00674246" w:rsidRDefault="00674246" w:rsidP="008151D2">
            <w:pPr>
              <w:spacing w:line="240" w:lineRule="auto"/>
            </w:pPr>
            <w:commentRangeStart w:id="304"/>
            <w:r>
              <w:t>Konkurent</w:t>
            </w:r>
            <w:commentRangeEnd w:id="304"/>
            <w:r w:rsidR="00C05E66">
              <w:rPr>
                <w:rStyle w:val="CommentReference"/>
                <w:rFonts w:ascii="Calibri" w:hAnsi="Calibri"/>
                <w:lang w:val="x-none" w:eastAsia="x-none"/>
              </w:rPr>
              <w:commentReference w:id="304"/>
            </w:r>
          </w:p>
        </w:tc>
        <w:tc>
          <w:tcPr>
            <w:tcW w:w="2137" w:type="dxa"/>
            <w:shd w:val="clear" w:color="auto" w:fill="A6A6A6"/>
          </w:tcPr>
          <w:p w14:paraId="3FFDA6F5" w14:textId="77777777" w:rsidR="00674246" w:rsidRDefault="00674246" w:rsidP="008151D2">
            <w:pPr>
              <w:spacing w:line="240" w:lineRule="auto"/>
            </w:pPr>
            <w:r>
              <w:t xml:space="preserve">Teenused ja </w:t>
            </w:r>
            <w:commentRangeStart w:id="305"/>
            <w:r>
              <w:t>hinnad</w:t>
            </w:r>
            <w:commentRangeEnd w:id="305"/>
            <w:r w:rsidR="00C05E66">
              <w:rPr>
                <w:rStyle w:val="CommentReference"/>
                <w:rFonts w:ascii="Calibri" w:hAnsi="Calibri"/>
                <w:lang w:val="x-none" w:eastAsia="x-none"/>
              </w:rPr>
              <w:commentReference w:id="305"/>
            </w:r>
          </w:p>
        </w:tc>
        <w:tc>
          <w:tcPr>
            <w:tcW w:w="2834" w:type="dxa"/>
            <w:shd w:val="clear" w:color="auto" w:fill="A6A6A6"/>
          </w:tcPr>
          <w:p w14:paraId="00FACC44" w14:textId="77777777" w:rsidR="00674246" w:rsidRDefault="00674246" w:rsidP="008151D2">
            <w:pPr>
              <w:spacing w:line="240" w:lineRule="auto"/>
            </w:pPr>
            <w:r>
              <w:t xml:space="preserve">Tugevused ja </w:t>
            </w:r>
            <w:commentRangeStart w:id="306"/>
            <w:r>
              <w:t>nõrkused</w:t>
            </w:r>
            <w:commentRangeEnd w:id="306"/>
            <w:r w:rsidR="00C05E66">
              <w:rPr>
                <w:rStyle w:val="CommentReference"/>
                <w:rFonts w:ascii="Calibri" w:hAnsi="Calibri"/>
                <w:lang w:val="x-none" w:eastAsia="x-none"/>
              </w:rPr>
              <w:commentReference w:id="306"/>
            </w:r>
          </w:p>
        </w:tc>
        <w:tc>
          <w:tcPr>
            <w:tcW w:w="2124" w:type="dxa"/>
            <w:shd w:val="clear" w:color="auto" w:fill="A6A6A6"/>
          </w:tcPr>
          <w:p w14:paraId="307AF637" w14:textId="77777777" w:rsidR="00674246" w:rsidRDefault="00674246" w:rsidP="008151D2">
            <w:pPr>
              <w:spacing w:line="240" w:lineRule="auto"/>
            </w:pPr>
            <w:r>
              <w:t xml:space="preserve">Maj. </w:t>
            </w:r>
            <w:commentRangeStart w:id="307"/>
            <w:r>
              <w:t>andmed</w:t>
            </w:r>
            <w:commentRangeEnd w:id="307"/>
            <w:r w:rsidR="00C05E66">
              <w:rPr>
                <w:rStyle w:val="CommentReference"/>
                <w:rFonts w:ascii="Calibri" w:hAnsi="Calibri"/>
                <w:lang w:val="x-none" w:eastAsia="x-none"/>
              </w:rPr>
              <w:commentReference w:id="307"/>
            </w:r>
          </w:p>
        </w:tc>
      </w:tr>
      <w:tr w:rsidR="00674246" w14:paraId="79B5BDB7" w14:textId="77777777" w:rsidTr="008151D2">
        <w:tc>
          <w:tcPr>
            <w:tcW w:w="9286" w:type="dxa"/>
            <w:gridSpan w:val="4"/>
            <w:shd w:val="clear" w:color="auto" w:fill="F2F2F2"/>
          </w:tcPr>
          <w:p w14:paraId="7346AF08" w14:textId="77777777" w:rsidR="00674246" w:rsidRDefault="00674246" w:rsidP="008151D2">
            <w:pPr>
              <w:spacing w:line="240" w:lineRule="auto"/>
            </w:pPr>
            <w:r>
              <w:t xml:space="preserve">Otsesed konkurendid </w:t>
            </w:r>
            <w:r w:rsidR="00C05E66" w:rsidRPr="00C05E66">
              <w:rPr>
                <w:highlight w:val="yellow"/>
              </w:rPr>
              <w:t>Piirkonnas</w:t>
            </w:r>
          </w:p>
        </w:tc>
      </w:tr>
      <w:tr w:rsidR="002B4353" w14:paraId="0B8FF7B1" w14:textId="77777777" w:rsidTr="00C05E66">
        <w:tc>
          <w:tcPr>
            <w:tcW w:w="2191" w:type="dxa"/>
            <w:shd w:val="clear" w:color="auto" w:fill="auto"/>
          </w:tcPr>
          <w:p w14:paraId="4C3C0067" w14:textId="58C60D55" w:rsidR="00C05E66" w:rsidRPr="006D1EE2" w:rsidRDefault="00C05E66" w:rsidP="00C05E66">
            <w:pPr>
              <w:spacing w:before="0" w:after="0" w:line="240" w:lineRule="auto"/>
              <w:rPr>
                <w:highlight w:val="yellow"/>
              </w:rPr>
            </w:pPr>
            <w:r w:rsidRPr="006D1EE2">
              <w:rPr>
                <w:highlight w:val="yellow"/>
              </w:rPr>
              <w:t>Konkureeriv ettevõte</w:t>
            </w:r>
            <w:r>
              <w:rPr>
                <w:highlight w:val="yellow"/>
              </w:rPr>
              <w:t xml:space="preserve"> </w:t>
            </w:r>
            <w:r w:rsidRPr="006D1EE2">
              <w:rPr>
                <w:highlight w:val="yellow"/>
              </w:rPr>
              <w:t>OÜ</w:t>
            </w:r>
            <w:r>
              <w:rPr>
                <w:highlight w:val="yellow"/>
              </w:rPr>
              <w:t xml:space="preserve"> </w:t>
            </w:r>
          </w:p>
          <w:p w14:paraId="34E8510D" w14:textId="77777777" w:rsidR="00C05E66" w:rsidRDefault="00C05E66" w:rsidP="00C05E66">
            <w:pPr>
              <w:spacing w:before="0" w:after="0" w:line="240" w:lineRule="auto"/>
              <w:rPr>
                <w:highlight w:val="yellow"/>
              </w:rPr>
            </w:pPr>
          </w:p>
          <w:p w14:paraId="4F7A2D33" w14:textId="77777777" w:rsidR="00C05E66" w:rsidRPr="006D1EE2" w:rsidRDefault="00C05E66" w:rsidP="00C05E66">
            <w:pPr>
              <w:spacing w:before="0" w:after="0" w:line="240" w:lineRule="auto"/>
              <w:rPr>
                <w:highlight w:val="yellow"/>
              </w:rPr>
            </w:pPr>
            <w:r w:rsidRPr="006D1EE2">
              <w:rPr>
                <w:highlight w:val="yellow"/>
              </w:rPr>
              <w:t xml:space="preserve">Registrikood </w:t>
            </w:r>
          </w:p>
          <w:p w14:paraId="1D24D053" w14:textId="77777777" w:rsidR="00C05E66" w:rsidRPr="006D1EE2" w:rsidRDefault="00C05E66" w:rsidP="00C05E66">
            <w:pPr>
              <w:spacing w:before="0" w:after="0" w:line="240" w:lineRule="auto"/>
              <w:rPr>
                <w:highlight w:val="yellow"/>
              </w:rPr>
            </w:pPr>
            <w:r w:rsidRPr="006D1EE2">
              <w:rPr>
                <w:highlight w:val="yellow"/>
              </w:rPr>
              <w:t>10030000</w:t>
            </w:r>
          </w:p>
          <w:p w14:paraId="2858CEFB" w14:textId="77777777" w:rsidR="00C05E66" w:rsidRPr="006D1EE2" w:rsidRDefault="00C05E66" w:rsidP="00C05E66">
            <w:pPr>
              <w:spacing w:before="0" w:after="0" w:line="240" w:lineRule="auto"/>
              <w:rPr>
                <w:highlight w:val="yellow"/>
              </w:rPr>
            </w:pPr>
          </w:p>
          <w:p w14:paraId="720929F4" w14:textId="77777777" w:rsidR="00C05E66" w:rsidRPr="006D1EE2" w:rsidRDefault="00C05E66" w:rsidP="00C05E66">
            <w:pPr>
              <w:spacing w:before="0" w:after="0" w:line="240" w:lineRule="auto"/>
              <w:rPr>
                <w:highlight w:val="yellow"/>
              </w:rPr>
            </w:pPr>
            <w:r w:rsidRPr="006D1EE2">
              <w:rPr>
                <w:highlight w:val="yellow"/>
              </w:rPr>
              <w:t>Aadress</w:t>
            </w:r>
          </w:p>
          <w:p w14:paraId="649B6D60" w14:textId="77777777" w:rsidR="00C05E66" w:rsidRPr="006D1EE2" w:rsidRDefault="00C05E66" w:rsidP="00C05E66">
            <w:pPr>
              <w:spacing w:before="0" w:after="0" w:line="240" w:lineRule="auto"/>
              <w:rPr>
                <w:highlight w:val="yellow"/>
              </w:rPr>
            </w:pPr>
            <w:r w:rsidRPr="006D1EE2">
              <w:rPr>
                <w:highlight w:val="yellow"/>
              </w:rPr>
              <w:t>Maakond, Asukoht, Tänav, Postiindeks</w:t>
            </w:r>
          </w:p>
          <w:p w14:paraId="39BFDFE8" w14:textId="77777777" w:rsidR="00C05E66" w:rsidRPr="006D1EE2" w:rsidRDefault="00C05E66" w:rsidP="00C05E66">
            <w:pPr>
              <w:spacing w:before="0" w:after="0" w:line="240" w:lineRule="auto"/>
              <w:rPr>
                <w:highlight w:val="yellow"/>
              </w:rPr>
            </w:pPr>
          </w:p>
          <w:p w14:paraId="10FD8D91" w14:textId="77777777" w:rsidR="00C05E66" w:rsidRPr="006D1EE2" w:rsidRDefault="00C05E66" w:rsidP="00C05E66">
            <w:pPr>
              <w:spacing w:before="0" w:after="0" w:line="240" w:lineRule="auto"/>
              <w:rPr>
                <w:highlight w:val="yellow"/>
              </w:rPr>
            </w:pPr>
            <w:r w:rsidRPr="006D1EE2">
              <w:rPr>
                <w:highlight w:val="yellow"/>
              </w:rPr>
              <w:t>Veebileht</w:t>
            </w:r>
          </w:p>
          <w:p w14:paraId="6A2CB5AF" w14:textId="77777777" w:rsidR="00674246" w:rsidRDefault="00C05E66" w:rsidP="00C05E66">
            <w:pPr>
              <w:spacing w:before="0" w:after="0" w:line="240" w:lineRule="auto"/>
            </w:pPr>
            <w:r w:rsidRPr="006D1EE2">
              <w:rPr>
                <w:highlight w:val="yellow"/>
              </w:rPr>
              <w:t>www.konkurent.ee</w:t>
            </w:r>
          </w:p>
        </w:tc>
        <w:tc>
          <w:tcPr>
            <w:tcW w:w="2137" w:type="dxa"/>
            <w:shd w:val="clear" w:color="auto" w:fill="auto"/>
          </w:tcPr>
          <w:p w14:paraId="5042FBC0" w14:textId="77777777" w:rsidR="00674246" w:rsidRDefault="00674246" w:rsidP="008151D2">
            <w:pPr>
              <w:spacing w:line="240" w:lineRule="auto"/>
            </w:pPr>
            <w:r>
              <w:t>Vana-Eesti massaaž ehk soonetasumine</w:t>
            </w:r>
          </w:p>
          <w:p w14:paraId="34C0D449" w14:textId="77777777" w:rsidR="00674246" w:rsidRDefault="00674246" w:rsidP="008151D2">
            <w:pPr>
              <w:spacing w:line="240" w:lineRule="auto"/>
            </w:pPr>
          </w:p>
          <w:p w14:paraId="649CBEB2" w14:textId="77777777" w:rsidR="00674246" w:rsidRDefault="00493380" w:rsidP="008151D2">
            <w:pPr>
              <w:spacing w:line="240" w:lineRule="auto"/>
            </w:pPr>
            <w:r w:rsidRPr="00C05E66">
              <w:rPr>
                <w:highlight w:val="yellow"/>
              </w:rPr>
              <w:t>60minutit/20</w:t>
            </w:r>
            <w:r w:rsidR="00674246" w:rsidRPr="00C05E66">
              <w:rPr>
                <w:highlight w:val="yellow"/>
              </w:rPr>
              <w:t>€</w:t>
            </w:r>
          </w:p>
        </w:tc>
        <w:tc>
          <w:tcPr>
            <w:tcW w:w="2834" w:type="dxa"/>
            <w:shd w:val="clear" w:color="auto" w:fill="auto"/>
          </w:tcPr>
          <w:p w14:paraId="6C4CAC1F" w14:textId="77777777" w:rsidR="00674246" w:rsidRDefault="00674246" w:rsidP="008151D2">
            <w:pPr>
              <w:spacing w:line="240" w:lineRule="auto"/>
            </w:pPr>
            <w:r>
              <w:t>Tugevuseks pärimusmeditsiini süvendatud teadmised, kaaniravi oskus, esivanemate taimetarkused. Eristub stiili poolest.</w:t>
            </w:r>
          </w:p>
          <w:p w14:paraId="54740BF5" w14:textId="77777777" w:rsidR="00674246" w:rsidRDefault="00B309CE" w:rsidP="008151D2">
            <w:pPr>
              <w:spacing w:line="240" w:lineRule="auto"/>
            </w:pPr>
            <w:r w:rsidRPr="00C05E66">
              <w:rPr>
                <w:highlight w:val="yellow"/>
              </w:rPr>
              <w:t>Eesnimi Perenimi</w:t>
            </w:r>
            <w:r w:rsidR="00674246">
              <w:t xml:space="preserve"> eelised</w:t>
            </w:r>
            <w:r w:rsidR="00C05E66">
              <w:t xml:space="preserve"> </w:t>
            </w:r>
            <w:r w:rsidR="00674246">
              <w:t xml:space="preserve">- pakun rohkem teenuseid, valdan  Vana-Eesti massaaži. Pakun äriklientidele </w:t>
            </w:r>
            <w:proofErr w:type="spellStart"/>
            <w:r w:rsidR="00C05E66">
              <w:rPr>
                <w:i/>
                <w:iCs/>
              </w:rPr>
              <w:t>On-site</w:t>
            </w:r>
            <w:proofErr w:type="spellEnd"/>
            <w:r w:rsidR="00674246">
              <w:t xml:space="preserve"> teenust</w:t>
            </w:r>
          </w:p>
        </w:tc>
        <w:tc>
          <w:tcPr>
            <w:tcW w:w="2124" w:type="dxa"/>
            <w:shd w:val="clear" w:color="auto" w:fill="auto"/>
          </w:tcPr>
          <w:p w14:paraId="02FBA906" w14:textId="77777777" w:rsidR="00674246" w:rsidRDefault="00493380" w:rsidP="008151D2">
            <w:pPr>
              <w:spacing w:line="240" w:lineRule="auto"/>
            </w:pPr>
            <w:r>
              <w:t>Majandusandmed puuduvad, massöörile ei kuulu ühtegi ettevõtet.</w:t>
            </w:r>
          </w:p>
        </w:tc>
      </w:tr>
      <w:tr w:rsidR="002B4353" w14:paraId="5158A814" w14:textId="77777777" w:rsidTr="00C05E66">
        <w:tc>
          <w:tcPr>
            <w:tcW w:w="2191" w:type="dxa"/>
            <w:shd w:val="clear" w:color="auto" w:fill="auto"/>
          </w:tcPr>
          <w:p w14:paraId="2D1DF0BC" w14:textId="130ADB3B" w:rsidR="00C05E66" w:rsidRPr="006D1EE2" w:rsidRDefault="00C05E66" w:rsidP="00C05E66">
            <w:pPr>
              <w:spacing w:before="0" w:after="0" w:line="240" w:lineRule="auto"/>
              <w:rPr>
                <w:highlight w:val="yellow"/>
              </w:rPr>
            </w:pPr>
            <w:r w:rsidRPr="006D1EE2">
              <w:rPr>
                <w:highlight w:val="yellow"/>
              </w:rPr>
              <w:t>Konkureeriv ettevõte</w:t>
            </w:r>
            <w:r w:rsidR="00F40114">
              <w:rPr>
                <w:highlight w:val="yellow"/>
              </w:rPr>
              <w:t xml:space="preserve"> </w:t>
            </w:r>
            <w:r w:rsidRPr="006D1EE2">
              <w:rPr>
                <w:highlight w:val="yellow"/>
              </w:rPr>
              <w:t>OÜ</w:t>
            </w:r>
            <w:r>
              <w:rPr>
                <w:highlight w:val="yellow"/>
              </w:rPr>
              <w:t xml:space="preserve"> </w:t>
            </w:r>
          </w:p>
          <w:p w14:paraId="70A925F0" w14:textId="77777777" w:rsidR="00C05E66" w:rsidRPr="006D1EE2" w:rsidRDefault="00C05E66" w:rsidP="00C05E66">
            <w:pPr>
              <w:spacing w:before="0" w:after="0" w:line="240" w:lineRule="auto"/>
              <w:rPr>
                <w:highlight w:val="yellow"/>
              </w:rPr>
            </w:pPr>
            <w:r w:rsidRPr="006D1EE2">
              <w:rPr>
                <w:highlight w:val="yellow"/>
              </w:rPr>
              <w:t xml:space="preserve">Registrikood </w:t>
            </w:r>
          </w:p>
          <w:p w14:paraId="24216E59" w14:textId="77777777" w:rsidR="00C05E66" w:rsidRPr="006D1EE2" w:rsidRDefault="00C05E66" w:rsidP="00C05E66">
            <w:pPr>
              <w:spacing w:before="0" w:after="0" w:line="240" w:lineRule="auto"/>
              <w:rPr>
                <w:highlight w:val="yellow"/>
              </w:rPr>
            </w:pPr>
            <w:r w:rsidRPr="006D1EE2">
              <w:rPr>
                <w:highlight w:val="yellow"/>
              </w:rPr>
              <w:t>10030000</w:t>
            </w:r>
          </w:p>
          <w:p w14:paraId="31931BD5" w14:textId="77777777" w:rsidR="00C05E66" w:rsidRPr="006D1EE2" w:rsidRDefault="00C05E66" w:rsidP="00C05E66">
            <w:pPr>
              <w:spacing w:before="0" w:after="0" w:line="240" w:lineRule="auto"/>
              <w:rPr>
                <w:highlight w:val="yellow"/>
              </w:rPr>
            </w:pPr>
          </w:p>
          <w:p w14:paraId="739F8980" w14:textId="77777777" w:rsidR="00C05E66" w:rsidRPr="006D1EE2" w:rsidRDefault="00C05E66" w:rsidP="00C05E66">
            <w:pPr>
              <w:spacing w:before="0" w:after="0" w:line="240" w:lineRule="auto"/>
              <w:rPr>
                <w:highlight w:val="yellow"/>
              </w:rPr>
            </w:pPr>
            <w:r w:rsidRPr="006D1EE2">
              <w:rPr>
                <w:highlight w:val="yellow"/>
              </w:rPr>
              <w:t>Aadress</w:t>
            </w:r>
          </w:p>
          <w:p w14:paraId="4A6AEC82" w14:textId="77777777" w:rsidR="00C05E66" w:rsidRPr="006D1EE2" w:rsidRDefault="00C05E66" w:rsidP="00C05E66">
            <w:pPr>
              <w:spacing w:before="0" w:after="0" w:line="240" w:lineRule="auto"/>
              <w:rPr>
                <w:highlight w:val="yellow"/>
              </w:rPr>
            </w:pPr>
            <w:r w:rsidRPr="006D1EE2">
              <w:rPr>
                <w:highlight w:val="yellow"/>
              </w:rPr>
              <w:t>Maakond, Asukoht, Tänav, Postiindeks</w:t>
            </w:r>
          </w:p>
          <w:p w14:paraId="03001E8F" w14:textId="77777777" w:rsidR="00C05E66" w:rsidRPr="006D1EE2" w:rsidRDefault="00C05E66" w:rsidP="00C05E66">
            <w:pPr>
              <w:spacing w:before="0" w:after="0" w:line="240" w:lineRule="auto"/>
              <w:rPr>
                <w:highlight w:val="yellow"/>
              </w:rPr>
            </w:pPr>
          </w:p>
          <w:p w14:paraId="36A0F392" w14:textId="77777777" w:rsidR="00C05E66" w:rsidRPr="006D1EE2" w:rsidRDefault="00C05E66" w:rsidP="00C05E66">
            <w:pPr>
              <w:spacing w:before="0" w:after="0" w:line="240" w:lineRule="auto"/>
              <w:rPr>
                <w:highlight w:val="yellow"/>
              </w:rPr>
            </w:pPr>
            <w:r w:rsidRPr="006D1EE2">
              <w:rPr>
                <w:highlight w:val="yellow"/>
              </w:rPr>
              <w:t>Veebileht</w:t>
            </w:r>
          </w:p>
          <w:p w14:paraId="57ACF48B" w14:textId="77777777" w:rsidR="00674246" w:rsidRDefault="00C05E66" w:rsidP="00C05E66">
            <w:pPr>
              <w:spacing w:before="0" w:after="0" w:line="240" w:lineRule="auto"/>
            </w:pPr>
            <w:r w:rsidRPr="006D1EE2">
              <w:rPr>
                <w:highlight w:val="yellow"/>
              </w:rPr>
              <w:lastRenderedPageBreak/>
              <w:t>www.konkurent.ee</w:t>
            </w:r>
          </w:p>
        </w:tc>
        <w:tc>
          <w:tcPr>
            <w:tcW w:w="2137" w:type="dxa"/>
            <w:shd w:val="clear" w:color="auto" w:fill="auto"/>
          </w:tcPr>
          <w:p w14:paraId="212E546F" w14:textId="77777777" w:rsidR="00674246" w:rsidRDefault="00493380" w:rsidP="008151D2">
            <w:pPr>
              <w:spacing w:line="240" w:lineRule="auto"/>
            </w:pPr>
            <w:r>
              <w:lastRenderedPageBreak/>
              <w:t xml:space="preserve">Klassikaline massaaž </w:t>
            </w:r>
            <w:r w:rsidRPr="00C05E66">
              <w:rPr>
                <w:highlight w:val="yellow"/>
              </w:rPr>
              <w:t>60min/20</w:t>
            </w:r>
            <w:r>
              <w:t>€</w:t>
            </w:r>
          </w:p>
          <w:p w14:paraId="0969FB4C" w14:textId="77777777" w:rsidR="00493380" w:rsidRDefault="00493380" w:rsidP="008151D2">
            <w:pPr>
              <w:spacing w:line="240" w:lineRule="auto"/>
            </w:pPr>
            <w:r>
              <w:t xml:space="preserve">Osaline massaaž </w:t>
            </w:r>
            <w:r w:rsidRPr="00C05E66">
              <w:rPr>
                <w:highlight w:val="yellow"/>
              </w:rPr>
              <w:t>30min/10€</w:t>
            </w:r>
          </w:p>
        </w:tc>
        <w:tc>
          <w:tcPr>
            <w:tcW w:w="2834" w:type="dxa"/>
            <w:shd w:val="clear" w:color="auto" w:fill="auto"/>
          </w:tcPr>
          <w:p w14:paraId="41DA4556" w14:textId="77777777" w:rsidR="00493380" w:rsidRDefault="00493380" w:rsidP="008151D2">
            <w:pPr>
              <w:spacing w:line="240" w:lineRule="auto"/>
            </w:pPr>
            <w:r>
              <w:t>Tugevuseks pikk massööri praktika, väljakujunenud kindel kliendibaas ja hea maine.</w:t>
            </w:r>
          </w:p>
          <w:p w14:paraId="6DA2CCF4" w14:textId="77777777" w:rsidR="00674246" w:rsidRDefault="00493380" w:rsidP="008151D2">
            <w:pPr>
              <w:spacing w:line="240" w:lineRule="auto"/>
            </w:pPr>
            <w:r>
              <w:t>Minu eelis</w:t>
            </w:r>
            <w:r w:rsidR="00C05E66">
              <w:t xml:space="preserve"> </w:t>
            </w:r>
            <w:r>
              <w:t xml:space="preserve">- Vana-Eesti massaaž, </w:t>
            </w:r>
            <w:proofErr w:type="spellStart"/>
            <w:r w:rsidR="00C05E66">
              <w:rPr>
                <w:i/>
                <w:iCs/>
              </w:rPr>
              <w:t>On-site</w:t>
            </w:r>
            <w:proofErr w:type="spellEnd"/>
            <w:r>
              <w:t xml:space="preserve"> teenus ka Põlvast väljapoole</w:t>
            </w:r>
          </w:p>
        </w:tc>
        <w:tc>
          <w:tcPr>
            <w:tcW w:w="2124" w:type="dxa"/>
            <w:shd w:val="clear" w:color="auto" w:fill="auto"/>
          </w:tcPr>
          <w:p w14:paraId="199DAF3E" w14:textId="77777777" w:rsidR="00674246" w:rsidRDefault="00493380" w:rsidP="008151D2">
            <w:pPr>
              <w:spacing w:line="240" w:lineRule="auto"/>
            </w:pPr>
            <w:r>
              <w:t>Tegutseb FIEna, kuid aruanded esitamata.</w:t>
            </w:r>
          </w:p>
        </w:tc>
      </w:tr>
      <w:tr w:rsidR="002B4353" w14:paraId="210B862E" w14:textId="77777777" w:rsidTr="00C05E66">
        <w:tc>
          <w:tcPr>
            <w:tcW w:w="2191" w:type="dxa"/>
            <w:shd w:val="clear" w:color="auto" w:fill="auto"/>
          </w:tcPr>
          <w:p w14:paraId="5134D6D7" w14:textId="0040D67E" w:rsidR="00C05E66" w:rsidRPr="006D1EE2" w:rsidRDefault="00C05E66" w:rsidP="00C05E66">
            <w:pPr>
              <w:spacing w:before="0" w:after="0" w:line="240" w:lineRule="auto"/>
              <w:rPr>
                <w:highlight w:val="yellow"/>
              </w:rPr>
            </w:pPr>
            <w:r w:rsidRPr="006D1EE2">
              <w:rPr>
                <w:highlight w:val="yellow"/>
              </w:rPr>
              <w:t>Konkureeriv ettevõte</w:t>
            </w:r>
            <w:r>
              <w:rPr>
                <w:highlight w:val="yellow"/>
              </w:rPr>
              <w:t xml:space="preserve"> </w:t>
            </w:r>
            <w:r w:rsidRPr="006D1EE2">
              <w:rPr>
                <w:highlight w:val="yellow"/>
              </w:rPr>
              <w:t>OÜ</w:t>
            </w:r>
            <w:r>
              <w:rPr>
                <w:highlight w:val="yellow"/>
              </w:rPr>
              <w:t xml:space="preserve"> </w:t>
            </w:r>
          </w:p>
          <w:p w14:paraId="7322CC32" w14:textId="77777777" w:rsidR="00C05E66" w:rsidRPr="006D1EE2" w:rsidRDefault="00C05E66" w:rsidP="00C05E66">
            <w:pPr>
              <w:spacing w:before="0" w:after="0" w:line="240" w:lineRule="auto"/>
              <w:rPr>
                <w:highlight w:val="yellow"/>
              </w:rPr>
            </w:pPr>
            <w:r w:rsidRPr="006D1EE2">
              <w:rPr>
                <w:highlight w:val="yellow"/>
              </w:rPr>
              <w:t xml:space="preserve">Registrikood </w:t>
            </w:r>
          </w:p>
          <w:p w14:paraId="19008F0E" w14:textId="77777777" w:rsidR="00C05E66" w:rsidRPr="006D1EE2" w:rsidRDefault="00C05E66" w:rsidP="00C05E66">
            <w:pPr>
              <w:spacing w:before="0" w:after="0" w:line="240" w:lineRule="auto"/>
              <w:rPr>
                <w:highlight w:val="yellow"/>
              </w:rPr>
            </w:pPr>
            <w:r w:rsidRPr="006D1EE2">
              <w:rPr>
                <w:highlight w:val="yellow"/>
              </w:rPr>
              <w:t>10030000</w:t>
            </w:r>
          </w:p>
          <w:p w14:paraId="457CCD59" w14:textId="77777777" w:rsidR="00C05E66" w:rsidRPr="006D1EE2" w:rsidRDefault="00C05E66" w:rsidP="00C05E66">
            <w:pPr>
              <w:spacing w:before="0" w:after="0" w:line="240" w:lineRule="auto"/>
              <w:rPr>
                <w:highlight w:val="yellow"/>
              </w:rPr>
            </w:pPr>
          </w:p>
          <w:p w14:paraId="5FDEB130" w14:textId="77777777" w:rsidR="00C05E66" w:rsidRPr="006D1EE2" w:rsidRDefault="00C05E66" w:rsidP="00C05E66">
            <w:pPr>
              <w:spacing w:before="0" w:after="0" w:line="240" w:lineRule="auto"/>
              <w:rPr>
                <w:highlight w:val="yellow"/>
              </w:rPr>
            </w:pPr>
            <w:r w:rsidRPr="006D1EE2">
              <w:rPr>
                <w:highlight w:val="yellow"/>
              </w:rPr>
              <w:t>Aadress</w:t>
            </w:r>
          </w:p>
          <w:p w14:paraId="7D4060D1" w14:textId="77777777" w:rsidR="00C05E66" w:rsidRPr="006D1EE2" w:rsidRDefault="00C05E66" w:rsidP="00C05E66">
            <w:pPr>
              <w:spacing w:before="0" w:after="0" w:line="240" w:lineRule="auto"/>
              <w:rPr>
                <w:highlight w:val="yellow"/>
              </w:rPr>
            </w:pPr>
            <w:r w:rsidRPr="006D1EE2">
              <w:rPr>
                <w:highlight w:val="yellow"/>
              </w:rPr>
              <w:t>Maakond, Asukoht, Tänav, Postiindeks</w:t>
            </w:r>
          </w:p>
          <w:p w14:paraId="29CF1EB9" w14:textId="77777777" w:rsidR="00C05E66" w:rsidRPr="006D1EE2" w:rsidRDefault="00C05E66" w:rsidP="00C05E66">
            <w:pPr>
              <w:spacing w:before="0" w:after="0" w:line="240" w:lineRule="auto"/>
              <w:rPr>
                <w:highlight w:val="yellow"/>
              </w:rPr>
            </w:pPr>
          </w:p>
          <w:p w14:paraId="09DA6F29" w14:textId="77777777" w:rsidR="00C05E66" w:rsidRPr="006D1EE2" w:rsidRDefault="00C05E66" w:rsidP="00C05E66">
            <w:pPr>
              <w:spacing w:before="0" w:after="0" w:line="240" w:lineRule="auto"/>
              <w:rPr>
                <w:highlight w:val="yellow"/>
              </w:rPr>
            </w:pPr>
            <w:r w:rsidRPr="006D1EE2">
              <w:rPr>
                <w:highlight w:val="yellow"/>
              </w:rPr>
              <w:t>Veebileht</w:t>
            </w:r>
          </w:p>
          <w:p w14:paraId="1BE7241B" w14:textId="77777777" w:rsidR="00C05E66" w:rsidRPr="00AD15A5" w:rsidRDefault="00C05E66" w:rsidP="00C05E66">
            <w:pPr>
              <w:spacing w:before="0" w:after="0" w:line="240" w:lineRule="auto"/>
            </w:pPr>
            <w:r w:rsidRPr="006D1EE2">
              <w:rPr>
                <w:highlight w:val="yellow"/>
              </w:rPr>
              <w:t>www.konkurent.ee</w:t>
            </w:r>
          </w:p>
          <w:p w14:paraId="0D60D9BB" w14:textId="77777777" w:rsidR="00674246" w:rsidRDefault="00674246" w:rsidP="008151D2">
            <w:pPr>
              <w:spacing w:line="240" w:lineRule="auto"/>
            </w:pPr>
          </w:p>
        </w:tc>
        <w:tc>
          <w:tcPr>
            <w:tcW w:w="2137" w:type="dxa"/>
            <w:shd w:val="clear" w:color="auto" w:fill="auto"/>
          </w:tcPr>
          <w:p w14:paraId="578D9E11" w14:textId="77777777" w:rsidR="00674246" w:rsidRDefault="00493380" w:rsidP="008151D2">
            <w:pPr>
              <w:spacing w:line="240" w:lineRule="auto"/>
            </w:pPr>
            <w:r>
              <w:t>Info hinnakirja ja teenuste kohta jääb facebooki lehel selgusetusk. Lisaks tegeleb iluteenuste pakkumisega</w:t>
            </w:r>
          </w:p>
        </w:tc>
        <w:tc>
          <w:tcPr>
            <w:tcW w:w="2834" w:type="dxa"/>
            <w:shd w:val="clear" w:color="auto" w:fill="auto"/>
          </w:tcPr>
          <w:p w14:paraId="6EF5E8C9" w14:textId="77777777" w:rsidR="00674246" w:rsidRDefault="00B309CE" w:rsidP="008151D2">
            <w:pPr>
              <w:spacing w:line="240" w:lineRule="auto"/>
            </w:pPr>
            <w:r w:rsidRPr="00C05E66">
              <w:rPr>
                <w:highlight w:val="yellow"/>
              </w:rPr>
              <w:t>Ettevõtte Nimi OÜ</w:t>
            </w:r>
            <w:r w:rsidR="00893FE5">
              <w:t xml:space="preserve"> eeliseks on professionaalsus, teenuste sisu ja hinna läbipaistvus ning kvaliteetne massaažiteenus</w:t>
            </w:r>
          </w:p>
        </w:tc>
        <w:tc>
          <w:tcPr>
            <w:tcW w:w="2124" w:type="dxa"/>
            <w:shd w:val="clear" w:color="auto" w:fill="auto"/>
          </w:tcPr>
          <w:p w14:paraId="6AF05576" w14:textId="77777777" w:rsidR="00674246" w:rsidRDefault="00893FE5" w:rsidP="008151D2">
            <w:pPr>
              <w:spacing w:line="240" w:lineRule="auto"/>
            </w:pPr>
            <w:r>
              <w:t>Info puudub</w:t>
            </w:r>
          </w:p>
        </w:tc>
      </w:tr>
      <w:tr w:rsidR="00893FE5" w14:paraId="4C683B4F" w14:textId="77777777" w:rsidTr="008151D2">
        <w:tc>
          <w:tcPr>
            <w:tcW w:w="9286" w:type="dxa"/>
            <w:gridSpan w:val="4"/>
            <w:shd w:val="clear" w:color="auto" w:fill="F2F2F2"/>
          </w:tcPr>
          <w:p w14:paraId="5227655B" w14:textId="77777777" w:rsidR="00893FE5" w:rsidRDefault="00893FE5" w:rsidP="008151D2">
            <w:pPr>
              <w:spacing w:line="240" w:lineRule="auto"/>
            </w:pPr>
            <w:r>
              <w:t>Kaudsed konkurendid</w:t>
            </w:r>
            <w:r w:rsidR="00C05E66">
              <w:t xml:space="preserve"> </w:t>
            </w:r>
            <w:r w:rsidR="00C05E66" w:rsidRPr="00C05E66">
              <w:rPr>
                <w:highlight w:val="yellow"/>
              </w:rPr>
              <w:t>Piirkonnas</w:t>
            </w:r>
          </w:p>
        </w:tc>
      </w:tr>
      <w:tr w:rsidR="002B4353" w14:paraId="1088F124" w14:textId="77777777" w:rsidTr="00C05E66">
        <w:tc>
          <w:tcPr>
            <w:tcW w:w="2191" w:type="dxa"/>
            <w:shd w:val="clear" w:color="auto" w:fill="auto"/>
          </w:tcPr>
          <w:p w14:paraId="55B82B14" w14:textId="62373D0A" w:rsidR="00C05E66" w:rsidRPr="006D1EE2" w:rsidRDefault="00C05E66" w:rsidP="00C05E66">
            <w:pPr>
              <w:spacing w:before="0" w:after="0" w:line="240" w:lineRule="auto"/>
              <w:rPr>
                <w:highlight w:val="yellow"/>
              </w:rPr>
            </w:pPr>
            <w:r w:rsidRPr="006D1EE2">
              <w:rPr>
                <w:highlight w:val="yellow"/>
              </w:rPr>
              <w:t>Konkureeriv ettevõte</w:t>
            </w:r>
            <w:r>
              <w:rPr>
                <w:highlight w:val="yellow"/>
              </w:rPr>
              <w:t xml:space="preserve"> </w:t>
            </w:r>
            <w:r w:rsidRPr="006D1EE2">
              <w:rPr>
                <w:highlight w:val="yellow"/>
              </w:rPr>
              <w:t>OÜ</w:t>
            </w:r>
            <w:r>
              <w:rPr>
                <w:highlight w:val="yellow"/>
              </w:rPr>
              <w:t xml:space="preserve"> </w:t>
            </w:r>
          </w:p>
          <w:p w14:paraId="15596EE4" w14:textId="77777777" w:rsidR="00C05E66" w:rsidRPr="006D1EE2" w:rsidRDefault="00C05E66" w:rsidP="00C05E66">
            <w:pPr>
              <w:spacing w:before="0" w:after="0" w:line="240" w:lineRule="auto"/>
              <w:rPr>
                <w:highlight w:val="yellow"/>
              </w:rPr>
            </w:pPr>
            <w:r w:rsidRPr="006D1EE2">
              <w:rPr>
                <w:highlight w:val="yellow"/>
              </w:rPr>
              <w:t xml:space="preserve">Registrikood </w:t>
            </w:r>
          </w:p>
          <w:p w14:paraId="22FFE564" w14:textId="77777777" w:rsidR="00C05E66" w:rsidRPr="006D1EE2" w:rsidRDefault="00C05E66" w:rsidP="00C05E66">
            <w:pPr>
              <w:spacing w:before="0" w:after="0" w:line="240" w:lineRule="auto"/>
              <w:rPr>
                <w:highlight w:val="yellow"/>
              </w:rPr>
            </w:pPr>
            <w:r w:rsidRPr="006D1EE2">
              <w:rPr>
                <w:highlight w:val="yellow"/>
              </w:rPr>
              <w:t>10030000</w:t>
            </w:r>
          </w:p>
          <w:p w14:paraId="4E0FE885" w14:textId="77777777" w:rsidR="00C05E66" w:rsidRPr="006D1EE2" w:rsidRDefault="00C05E66" w:rsidP="00C05E66">
            <w:pPr>
              <w:spacing w:before="0" w:after="0" w:line="240" w:lineRule="auto"/>
              <w:rPr>
                <w:highlight w:val="yellow"/>
              </w:rPr>
            </w:pPr>
          </w:p>
          <w:p w14:paraId="53582330" w14:textId="77777777" w:rsidR="00C05E66" w:rsidRPr="006D1EE2" w:rsidRDefault="00C05E66" w:rsidP="00C05E66">
            <w:pPr>
              <w:spacing w:before="0" w:after="0" w:line="240" w:lineRule="auto"/>
              <w:rPr>
                <w:highlight w:val="yellow"/>
              </w:rPr>
            </w:pPr>
            <w:r w:rsidRPr="006D1EE2">
              <w:rPr>
                <w:highlight w:val="yellow"/>
              </w:rPr>
              <w:t>Aadress</w:t>
            </w:r>
          </w:p>
          <w:p w14:paraId="774ABF5A" w14:textId="77777777" w:rsidR="00C05E66" w:rsidRPr="006D1EE2" w:rsidRDefault="00C05E66" w:rsidP="00C05E66">
            <w:pPr>
              <w:spacing w:before="0" w:after="0" w:line="240" w:lineRule="auto"/>
              <w:rPr>
                <w:highlight w:val="yellow"/>
              </w:rPr>
            </w:pPr>
            <w:r w:rsidRPr="006D1EE2">
              <w:rPr>
                <w:highlight w:val="yellow"/>
              </w:rPr>
              <w:t>Maakond, Asukoht, Tänav, Postiindeks</w:t>
            </w:r>
          </w:p>
          <w:p w14:paraId="099BD483" w14:textId="77777777" w:rsidR="00C05E66" w:rsidRPr="006D1EE2" w:rsidRDefault="00C05E66" w:rsidP="00C05E66">
            <w:pPr>
              <w:spacing w:before="0" w:after="0" w:line="240" w:lineRule="auto"/>
              <w:rPr>
                <w:highlight w:val="yellow"/>
              </w:rPr>
            </w:pPr>
          </w:p>
          <w:p w14:paraId="3A345FF6" w14:textId="77777777" w:rsidR="00C05E66" w:rsidRPr="006D1EE2" w:rsidRDefault="00C05E66" w:rsidP="00C05E66">
            <w:pPr>
              <w:spacing w:before="0" w:after="0" w:line="240" w:lineRule="auto"/>
              <w:rPr>
                <w:highlight w:val="yellow"/>
              </w:rPr>
            </w:pPr>
            <w:r w:rsidRPr="006D1EE2">
              <w:rPr>
                <w:highlight w:val="yellow"/>
              </w:rPr>
              <w:t>Veebileht</w:t>
            </w:r>
          </w:p>
          <w:p w14:paraId="065226F4" w14:textId="77777777" w:rsidR="00674246" w:rsidRDefault="00C05E66" w:rsidP="00C05E66">
            <w:pPr>
              <w:spacing w:before="0" w:after="0" w:line="240" w:lineRule="auto"/>
            </w:pPr>
            <w:r w:rsidRPr="006D1EE2">
              <w:rPr>
                <w:highlight w:val="yellow"/>
              </w:rPr>
              <w:t>www.konkurent.ee</w:t>
            </w:r>
          </w:p>
        </w:tc>
        <w:tc>
          <w:tcPr>
            <w:tcW w:w="2137" w:type="dxa"/>
            <w:shd w:val="clear" w:color="auto" w:fill="auto"/>
          </w:tcPr>
          <w:p w14:paraId="18AD162A" w14:textId="77777777" w:rsidR="00674246" w:rsidRDefault="00893FE5" w:rsidP="008151D2">
            <w:pPr>
              <w:spacing w:line="240" w:lineRule="auto"/>
            </w:pPr>
            <w:r>
              <w:t xml:space="preserve">Massaaž, üks </w:t>
            </w:r>
            <w:r w:rsidRPr="00C05E66">
              <w:rPr>
                <w:highlight w:val="yellow"/>
              </w:rPr>
              <w:t>kord 7,5€</w:t>
            </w:r>
          </w:p>
        </w:tc>
        <w:tc>
          <w:tcPr>
            <w:tcW w:w="2834" w:type="dxa"/>
            <w:shd w:val="clear" w:color="auto" w:fill="auto"/>
          </w:tcPr>
          <w:p w14:paraId="43381396" w14:textId="77777777" w:rsidR="00674246" w:rsidRDefault="00893FE5" w:rsidP="008151D2">
            <w:pPr>
              <w:spacing w:line="240" w:lineRule="auto"/>
            </w:pPr>
            <w:r>
              <w:t>Ravimassaaž, mis keskendub lihashooldusele. Teenuse sisu ja eesmärk erineb massaažisalongi omale, kuid ühele osale sihtgrupist täidab sarnast eesmärki</w:t>
            </w:r>
          </w:p>
        </w:tc>
        <w:tc>
          <w:tcPr>
            <w:tcW w:w="2124" w:type="dxa"/>
            <w:shd w:val="clear" w:color="auto" w:fill="auto"/>
          </w:tcPr>
          <w:p w14:paraId="59544286" w14:textId="77777777" w:rsidR="00674246" w:rsidRDefault="00674246" w:rsidP="008151D2">
            <w:pPr>
              <w:spacing w:line="240" w:lineRule="auto"/>
            </w:pPr>
          </w:p>
        </w:tc>
      </w:tr>
      <w:tr w:rsidR="002B4353" w14:paraId="6763816E" w14:textId="77777777" w:rsidTr="00C05E66">
        <w:tc>
          <w:tcPr>
            <w:tcW w:w="2191" w:type="dxa"/>
            <w:shd w:val="clear" w:color="auto" w:fill="auto"/>
          </w:tcPr>
          <w:p w14:paraId="7097991D" w14:textId="7CDB809F" w:rsidR="00C05E66" w:rsidRPr="006D1EE2" w:rsidRDefault="00C05E66" w:rsidP="00C05E66">
            <w:pPr>
              <w:spacing w:before="0" w:after="0" w:line="240" w:lineRule="auto"/>
              <w:rPr>
                <w:highlight w:val="yellow"/>
              </w:rPr>
            </w:pPr>
            <w:r w:rsidRPr="006D1EE2">
              <w:rPr>
                <w:highlight w:val="yellow"/>
              </w:rPr>
              <w:t>Konkureeriv ettevõte OÜ</w:t>
            </w:r>
            <w:r>
              <w:rPr>
                <w:highlight w:val="yellow"/>
              </w:rPr>
              <w:t xml:space="preserve"> </w:t>
            </w:r>
          </w:p>
          <w:p w14:paraId="02D9DFBB" w14:textId="77777777" w:rsidR="00C05E66" w:rsidRPr="006D1EE2" w:rsidRDefault="00C05E66" w:rsidP="00C05E66">
            <w:pPr>
              <w:spacing w:before="0" w:after="0" w:line="240" w:lineRule="auto"/>
              <w:rPr>
                <w:highlight w:val="yellow"/>
              </w:rPr>
            </w:pPr>
            <w:r w:rsidRPr="006D1EE2">
              <w:rPr>
                <w:highlight w:val="yellow"/>
              </w:rPr>
              <w:t xml:space="preserve">Registrikood </w:t>
            </w:r>
          </w:p>
          <w:p w14:paraId="7B68B583" w14:textId="77777777" w:rsidR="00C05E66" w:rsidRPr="006D1EE2" w:rsidRDefault="00C05E66" w:rsidP="00C05E66">
            <w:pPr>
              <w:spacing w:before="0" w:after="0" w:line="240" w:lineRule="auto"/>
              <w:rPr>
                <w:highlight w:val="yellow"/>
              </w:rPr>
            </w:pPr>
            <w:r w:rsidRPr="006D1EE2">
              <w:rPr>
                <w:highlight w:val="yellow"/>
              </w:rPr>
              <w:t>10030000</w:t>
            </w:r>
          </w:p>
          <w:p w14:paraId="7B0865B7" w14:textId="77777777" w:rsidR="00C05E66" w:rsidRPr="006D1EE2" w:rsidRDefault="00C05E66" w:rsidP="00C05E66">
            <w:pPr>
              <w:spacing w:before="0" w:after="0" w:line="240" w:lineRule="auto"/>
              <w:rPr>
                <w:highlight w:val="yellow"/>
              </w:rPr>
            </w:pPr>
          </w:p>
          <w:p w14:paraId="0C330975" w14:textId="77777777" w:rsidR="00C05E66" w:rsidRPr="006D1EE2" w:rsidRDefault="00C05E66" w:rsidP="00C05E66">
            <w:pPr>
              <w:spacing w:before="0" w:after="0" w:line="240" w:lineRule="auto"/>
              <w:rPr>
                <w:highlight w:val="yellow"/>
              </w:rPr>
            </w:pPr>
            <w:r w:rsidRPr="006D1EE2">
              <w:rPr>
                <w:highlight w:val="yellow"/>
              </w:rPr>
              <w:t>Aadress</w:t>
            </w:r>
          </w:p>
          <w:p w14:paraId="1CFE773E" w14:textId="77777777" w:rsidR="00C05E66" w:rsidRPr="006D1EE2" w:rsidRDefault="00C05E66" w:rsidP="00C05E66">
            <w:pPr>
              <w:spacing w:before="0" w:after="0" w:line="240" w:lineRule="auto"/>
              <w:rPr>
                <w:highlight w:val="yellow"/>
              </w:rPr>
            </w:pPr>
            <w:r w:rsidRPr="006D1EE2">
              <w:rPr>
                <w:highlight w:val="yellow"/>
              </w:rPr>
              <w:t>Maakond, Asukoht, Tänav, Postiindeks</w:t>
            </w:r>
          </w:p>
          <w:p w14:paraId="69313FAA" w14:textId="77777777" w:rsidR="00C05E66" w:rsidRPr="006D1EE2" w:rsidRDefault="00C05E66" w:rsidP="00C05E66">
            <w:pPr>
              <w:spacing w:before="0" w:after="0" w:line="240" w:lineRule="auto"/>
              <w:rPr>
                <w:highlight w:val="yellow"/>
              </w:rPr>
            </w:pPr>
          </w:p>
          <w:p w14:paraId="21645B2A" w14:textId="77777777" w:rsidR="00C05E66" w:rsidRPr="006D1EE2" w:rsidRDefault="00C05E66" w:rsidP="00C05E66">
            <w:pPr>
              <w:spacing w:before="0" w:after="0" w:line="240" w:lineRule="auto"/>
              <w:rPr>
                <w:highlight w:val="yellow"/>
              </w:rPr>
            </w:pPr>
            <w:r w:rsidRPr="006D1EE2">
              <w:rPr>
                <w:highlight w:val="yellow"/>
              </w:rPr>
              <w:t>Veebileht</w:t>
            </w:r>
          </w:p>
          <w:p w14:paraId="220A1E25" w14:textId="77777777" w:rsidR="00674246" w:rsidRDefault="00C05E66" w:rsidP="00C05E66">
            <w:pPr>
              <w:spacing w:before="0" w:after="0" w:line="240" w:lineRule="auto"/>
            </w:pPr>
            <w:r w:rsidRPr="006D1EE2">
              <w:rPr>
                <w:highlight w:val="yellow"/>
              </w:rPr>
              <w:t>www.konkurent.ee</w:t>
            </w:r>
          </w:p>
        </w:tc>
        <w:tc>
          <w:tcPr>
            <w:tcW w:w="2137" w:type="dxa"/>
            <w:shd w:val="clear" w:color="auto" w:fill="auto"/>
          </w:tcPr>
          <w:p w14:paraId="79333AA5" w14:textId="77777777" w:rsidR="00674246" w:rsidRDefault="00893FE5" w:rsidP="008151D2">
            <w:pPr>
              <w:spacing w:line="240" w:lineRule="auto"/>
            </w:pPr>
            <w:r>
              <w:t xml:space="preserve">Erinevad füsioteraapia teenused, sh massaaž </w:t>
            </w:r>
            <w:r w:rsidRPr="00C05E66">
              <w:rPr>
                <w:highlight w:val="yellow"/>
              </w:rPr>
              <w:t>55min/33€</w:t>
            </w:r>
            <w:r>
              <w:t xml:space="preserve"> või 7</w:t>
            </w:r>
            <w:r w:rsidRPr="00C05E66">
              <w:rPr>
                <w:highlight w:val="yellow"/>
              </w:rPr>
              <w:t>5min/45€</w:t>
            </w:r>
          </w:p>
        </w:tc>
        <w:tc>
          <w:tcPr>
            <w:tcW w:w="2834" w:type="dxa"/>
            <w:shd w:val="clear" w:color="auto" w:fill="auto"/>
          </w:tcPr>
          <w:p w14:paraId="3D5DB78A" w14:textId="77777777" w:rsidR="00674246" w:rsidRDefault="00893FE5" w:rsidP="008151D2">
            <w:pPr>
              <w:spacing w:line="240" w:lineRule="auto"/>
            </w:pPr>
            <w:r>
              <w:t>Kaudne konkurent, mis keskendub füsioteraapiale</w:t>
            </w:r>
          </w:p>
        </w:tc>
        <w:tc>
          <w:tcPr>
            <w:tcW w:w="2124" w:type="dxa"/>
            <w:shd w:val="clear" w:color="auto" w:fill="auto"/>
          </w:tcPr>
          <w:p w14:paraId="4F56FCAD" w14:textId="77777777" w:rsidR="00C05E66" w:rsidRDefault="00893FE5" w:rsidP="008151D2">
            <w:pPr>
              <w:spacing w:line="240" w:lineRule="auto"/>
            </w:pPr>
            <w:r>
              <w:t>Käive (</w:t>
            </w:r>
            <w:r w:rsidRPr="00C05E66">
              <w:rPr>
                <w:highlight w:val="yellow"/>
              </w:rPr>
              <w:t>2016</w:t>
            </w:r>
            <w:r>
              <w:t xml:space="preserve">) </w:t>
            </w:r>
          </w:p>
          <w:p w14:paraId="572866FE" w14:textId="77777777" w:rsidR="00893FE5" w:rsidRDefault="00893FE5" w:rsidP="008151D2">
            <w:pPr>
              <w:spacing w:line="240" w:lineRule="auto"/>
            </w:pPr>
            <w:r w:rsidRPr="00C05E66">
              <w:rPr>
                <w:highlight w:val="yellow"/>
              </w:rPr>
              <w:t>312 709 €</w:t>
            </w:r>
          </w:p>
          <w:p w14:paraId="4403F890" w14:textId="77777777" w:rsidR="00674246" w:rsidRDefault="00893FE5" w:rsidP="008151D2">
            <w:pPr>
              <w:spacing w:line="240" w:lineRule="auto"/>
            </w:pPr>
            <w:r>
              <w:t>Bilansimaht (</w:t>
            </w:r>
            <w:r w:rsidRPr="00C05E66">
              <w:rPr>
                <w:highlight w:val="yellow"/>
              </w:rPr>
              <w:t>2016) 56 726 €</w:t>
            </w:r>
          </w:p>
        </w:tc>
      </w:tr>
      <w:tr w:rsidR="00C05E66" w14:paraId="4BE827C9" w14:textId="77777777" w:rsidTr="00C05E66">
        <w:tc>
          <w:tcPr>
            <w:tcW w:w="2191" w:type="dxa"/>
            <w:shd w:val="clear" w:color="auto" w:fill="auto"/>
          </w:tcPr>
          <w:p w14:paraId="6F693FFC" w14:textId="77777777" w:rsidR="00C05E66" w:rsidRPr="006D1EE2" w:rsidRDefault="00C05E66" w:rsidP="00C05E66">
            <w:pPr>
              <w:spacing w:before="0" w:after="0" w:line="240" w:lineRule="auto"/>
              <w:rPr>
                <w:highlight w:val="yellow"/>
              </w:rPr>
            </w:pPr>
          </w:p>
        </w:tc>
        <w:tc>
          <w:tcPr>
            <w:tcW w:w="2137" w:type="dxa"/>
            <w:shd w:val="clear" w:color="auto" w:fill="auto"/>
          </w:tcPr>
          <w:p w14:paraId="33C89D62" w14:textId="77777777" w:rsidR="00C05E66" w:rsidRDefault="00C05E66" w:rsidP="008151D2">
            <w:pPr>
              <w:spacing w:line="240" w:lineRule="auto"/>
            </w:pPr>
          </w:p>
        </w:tc>
        <w:tc>
          <w:tcPr>
            <w:tcW w:w="2834" w:type="dxa"/>
            <w:shd w:val="clear" w:color="auto" w:fill="auto"/>
          </w:tcPr>
          <w:p w14:paraId="324A95BD" w14:textId="77777777" w:rsidR="00C05E66" w:rsidRDefault="00C05E66" w:rsidP="008151D2">
            <w:pPr>
              <w:spacing w:line="240" w:lineRule="auto"/>
            </w:pPr>
          </w:p>
        </w:tc>
        <w:tc>
          <w:tcPr>
            <w:tcW w:w="2124" w:type="dxa"/>
            <w:shd w:val="clear" w:color="auto" w:fill="auto"/>
          </w:tcPr>
          <w:p w14:paraId="725F4508" w14:textId="77777777" w:rsidR="00C05E66" w:rsidRDefault="00C05E66" w:rsidP="008151D2">
            <w:pPr>
              <w:spacing w:line="240" w:lineRule="auto"/>
            </w:pPr>
          </w:p>
        </w:tc>
      </w:tr>
      <w:tr w:rsidR="00C05E66" w14:paraId="3C147F88" w14:textId="77777777" w:rsidTr="00C05E66">
        <w:tc>
          <w:tcPr>
            <w:tcW w:w="2191" w:type="dxa"/>
            <w:shd w:val="clear" w:color="auto" w:fill="auto"/>
          </w:tcPr>
          <w:p w14:paraId="244B28CE" w14:textId="77777777" w:rsidR="00C05E66" w:rsidRPr="006D1EE2" w:rsidRDefault="00C05E66" w:rsidP="00C05E66">
            <w:pPr>
              <w:spacing w:before="0" w:after="0" w:line="240" w:lineRule="auto"/>
              <w:rPr>
                <w:highlight w:val="yellow"/>
              </w:rPr>
            </w:pPr>
          </w:p>
        </w:tc>
        <w:tc>
          <w:tcPr>
            <w:tcW w:w="2137" w:type="dxa"/>
            <w:shd w:val="clear" w:color="auto" w:fill="auto"/>
          </w:tcPr>
          <w:p w14:paraId="7269380E" w14:textId="77777777" w:rsidR="00C05E66" w:rsidRDefault="00C05E66" w:rsidP="008151D2">
            <w:pPr>
              <w:spacing w:line="240" w:lineRule="auto"/>
            </w:pPr>
          </w:p>
        </w:tc>
        <w:tc>
          <w:tcPr>
            <w:tcW w:w="2834" w:type="dxa"/>
            <w:shd w:val="clear" w:color="auto" w:fill="auto"/>
          </w:tcPr>
          <w:p w14:paraId="49986D64" w14:textId="77777777" w:rsidR="00C05E66" w:rsidRDefault="00C05E66" w:rsidP="008151D2">
            <w:pPr>
              <w:spacing w:line="240" w:lineRule="auto"/>
            </w:pPr>
          </w:p>
        </w:tc>
        <w:tc>
          <w:tcPr>
            <w:tcW w:w="2124" w:type="dxa"/>
            <w:shd w:val="clear" w:color="auto" w:fill="auto"/>
          </w:tcPr>
          <w:p w14:paraId="77A97C5A" w14:textId="77777777" w:rsidR="00C05E66" w:rsidRDefault="00C05E66" w:rsidP="008151D2">
            <w:pPr>
              <w:spacing w:line="240" w:lineRule="auto"/>
            </w:pPr>
          </w:p>
        </w:tc>
      </w:tr>
      <w:tr w:rsidR="00C05E66" w14:paraId="131E5119" w14:textId="77777777" w:rsidTr="00C05E66">
        <w:tc>
          <w:tcPr>
            <w:tcW w:w="2191" w:type="dxa"/>
            <w:shd w:val="clear" w:color="auto" w:fill="auto"/>
          </w:tcPr>
          <w:p w14:paraId="796D618A" w14:textId="77777777" w:rsidR="00C05E66" w:rsidRPr="006D1EE2" w:rsidRDefault="00C05E66" w:rsidP="00C05E66">
            <w:pPr>
              <w:spacing w:before="0" w:after="0" w:line="240" w:lineRule="auto"/>
              <w:rPr>
                <w:highlight w:val="yellow"/>
              </w:rPr>
            </w:pPr>
          </w:p>
        </w:tc>
        <w:tc>
          <w:tcPr>
            <w:tcW w:w="2137" w:type="dxa"/>
            <w:shd w:val="clear" w:color="auto" w:fill="auto"/>
          </w:tcPr>
          <w:p w14:paraId="7443E2DE" w14:textId="77777777" w:rsidR="00C05E66" w:rsidRDefault="00C05E66" w:rsidP="008151D2">
            <w:pPr>
              <w:spacing w:line="240" w:lineRule="auto"/>
            </w:pPr>
          </w:p>
        </w:tc>
        <w:tc>
          <w:tcPr>
            <w:tcW w:w="2834" w:type="dxa"/>
            <w:shd w:val="clear" w:color="auto" w:fill="auto"/>
          </w:tcPr>
          <w:p w14:paraId="6B6342AD" w14:textId="77777777" w:rsidR="00C05E66" w:rsidRDefault="00C05E66" w:rsidP="008151D2">
            <w:pPr>
              <w:spacing w:line="240" w:lineRule="auto"/>
            </w:pPr>
          </w:p>
        </w:tc>
        <w:tc>
          <w:tcPr>
            <w:tcW w:w="2124" w:type="dxa"/>
            <w:shd w:val="clear" w:color="auto" w:fill="auto"/>
          </w:tcPr>
          <w:p w14:paraId="5A01D391" w14:textId="77777777" w:rsidR="00C05E66" w:rsidRDefault="00C05E66" w:rsidP="008151D2">
            <w:pPr>
              <w:spacing w:line="240" w:lineRule="auto"/>
            </w:pPr>
            <w:commentRangeStart w:id="308"/>
            <w:commentRangeEnd w:id="308"/>
            <w:r>
              <w:rPr>
                <w:rStyle w:val="CommentReference"/>
                <w:rFonts w:ascii="Calibri" w:hAnsi="Calibri"/>
                <w:lang w:val="x-none" w:eastAsia="x-none"/>
              </w:rPr>
              <w:commentReference w:id="308"/>
            </w:r>
          </w:p>
        </w:tc>
      </w:tr>
    </w:tbl>
    <w:p w14:paraId="0D19E362" w14:textId="77777777" w:rsidR="00C903C1" w:rsidRDefault="00C903C1" w:rsidP="003A398F"/>
    <w:p w14:paraId="3534DC07" w14:textId="77777777" w:rsidR="00C903C1" w:rsidRDefault="00C903C1" w:rsidP="003A398F">
      <w:pPr>
        <w:sectPr w:rsidR="00C903C1" w:rsidSect="008B130A">
          <w:footerReference w:type="default" r:id="rId11"/>
          <w:type w:val="continuous"/>
          <w:pgSz w:w="11906" w:h="16838"/>
          <w:pgMar w:top="1418" w:right="1418" w:bottom="1418" w:left="1418" w:header="709" w:footer="709" w:gutter="0"/>
          <w:cols w:space="708"/>
          <w:titlePg/>
          <w:docGrid w:linePitch="360"/>
        </w:sectPr>
      </w:pPr>
    </w:p>
    <w:p w14:paraId="47E9BF93" w14:textId="77777777" w:rsidR="00BD4DE2" w:rsidRPr="00E14AE2" w:rsidRDefault="00497212" w:rsidP="00E14AE2">
      <w:pPr>
        <w:pStyle w:val="Heading1"/>
      </w:pPr>
      <w:bookmarkStart w:id="309" w:name="_Toc385751841"/>
      <w:bookmarkStart w:id="310" w:name="_Toc385752244"/>
      <w:bookmarkStart w:id="311" w:name="_Toc385847931"/>
      <w:bookmarkStart w:id="312" w:name="_Toc390624149"/>
      <w:bookmarkStart w:id="313" w:name="_Toc395879288"/>
      <w:bookmarkStart w:id="314" w:name="_Toc395879581"/>
      <w:bookmarkStart w:id="315" w:name="_Toc395879632"/>
      <w:bookmarkStart w:id="316" w:name="_Toc395879755"/>
      <w:bookmarkStart w:id="317" w:name="_Toc395880602"/>
      <w:bookmarkStart w:id="318" w:name="_Toc418712968"/>
      <w:bookmarkStart w:id="319" w:name="_Toc419157653"/>
      <w:bookmarkStart w:id="320" w:name="_Toc433033044"/>
      <w:bookmarkStart w:id="321" w:name="_Toc433033145"/>
      <w:bookmarkStart w:id="322" w:name="_Toc433280876"/>
      <w:bookmarkStart w:id="323" w:name="_Toc433280916"/>
      <w:bookmarkStart w:id="324" w:name="_Toc433835187"/>
      <w:bookmarkStart w:id="325" w:name="_Toc434695193"/>
      <w:bookmarkStart w:id="326" w:name="_Toc499633687"/>
      <w:bookmarkStart w:id="327" w:name="_Toc500173280"/>
      <w:r>
        <w:lastRenderedPageBreak/>
        <w:t>9</w:t>
      </w:r>
      <w:r w:rsidR="007967C7" w:rsidRPr="00E14AE2">
        <w:t xml:space="preserve">. </w:t>
      </w:r>
      <w:commentRangeStart w:id="328"/>
      <w:r w:rsidR="005A41C8" w:rsidRPr="00E14AE2">
        <w:t>Turundustegevus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commentRangeEnd w:id="328"/>
      <w:r w:rsidR="00C05E66">
        <w:rPr>
          <w:rStyle w:val="CommentReference"/>
          <w:rFonts w:ascii="Calibri" w:eastAsia="Calibri" w:hAnsi="Calibri"/>
          <w:bCs w:val="0"/>
          <w:caps w:val="0"/>
          <w:kern w:val="0"/>
          <w:lang w:eastAsia="x-none"/>
        </w:rPr>
        <w:commentReference w:id="328"/>
      </w:r>
      <w:r w:rsidR="005A41C8" w:rsidRPr="00E14AE2">
        <w:t xml:space="preserve"> </w:t>
      </w:r>
    </w:p>
    <w:p w14:paraId="6D674BBB" w14:textId="77777777" w:rsidR="006D49D8" w:rsidRDefault="00B309CE" w:rsidP="006D49D8">
      <w:pPr>
        <w:rPr>
          <w:szCs w:val="24"/>
        </w:rPr>
      </w:pPr>
      <w:r w:rsidRPr="00C05E66">
        <w:rPr>
          <w:highlight w:val="yellow"/>
        </w:rPr>
        <w:t>Ettevõtte Nimi OÜ</w:t>
      </w:r>
      <w:r w:rsidR="00655DD7">
        <w:t xml:space="preserve"> turundustegevusi planeerib ja viib ellu ettevõtte juht</w:t>
      </w:r>
      <w:r w:rsidR="00902FB5">
        <w:t xml:space="preserve"> ja ainus töötaja </w:t>
      </w:r>
      <w:r w:rsidRPr="00C05E66">
        <w:rPr>
          <w:highlight w:val="yellow"/>
        </w:rPr>
        <w:t>Eesnimi Perenimi</w:t>
      </w:r>
      <w:r w:rsidR="00655DD7">
        <w:t xml:space="preserve">. </w:t>
      </w:r>
      <w:r w:rsidR="006D49D8">
        <w:t xml:space="preserve">Turundustegevuste eesmärgiks on </w:t>
      </w:r>
      <w:r w:rsidR="00902FB5">
        <w:t xml:space="preserve">informeerida potentsiaalset sihtgruppi, </w:t>
      </w:r>
      <w:r w:rsidR="006D49D8">
        <w:t xml:space="preserve">tekitada sihtgrupis usaldust ning suurendada alustava ettevõtte tuntust. Turundusstrateegia on jagatud kaheks, millest esimene keskendub äriklientideni jõudmisele ning teine </w:t>
      </w:r>
      <w:r w:rsidR="00C05E66" w:rsidRPr="00C05E66">
        <w:rPr>
          <w:highlight w:val="yellow"/>
        </w:rPr>
        <w:t>Linnas</w:t>
      </w:r>
      <w:r w:rsidR="00902FB5" w:rsidRPr="00C05E66">
        <w:rPr>
          <w:highlight w:val="yellow"/>
        </w:rPr>
        <w:t xml:space="preserve"> </w:t>
      </w:r>
      <w:r w:rsidR="008151D2" w:rsidRPr="00C05E66">
        <w:rPr>
          <w:highlight w:val="yellow"/>
        </w:rPr>
        <w:t xml:space="preserve">aadressil </w:t>
      </w:r>
      <w:r w:rsidR="00C05E66" w:rsidRPr="00C05E66">
        <w:rPr>
          <w:highlight w:val="yellow"/>
        </w:rPr>
        <w:t>Tänav nr</w:t>
      </w:r>
      <w:r w:rsidR="008151D2">
        <w:t xml:space="preserve"> </w:t>
      </w:r>
      <w:r w:rsidR="008151D2">
        <w:rPr>
          <w:szCs w:val="24"/>
        </w:rPr>
        <w:t>asuva</w:t>
      </w:r>
      <w:r w:rsidR="00902FB5">
        <w:rPr>
          <w:szCs w:val="24"/>
        </w:rPr>
        <w:t xml:space="preserve"> massaažisalongi</w:t>
      </w:r>
      <w:r w:rsidR="006D49D8">
        <w:rPr>
          <w:szCs w:val="24"/>
        </w:rPr>
        <w:t xml:space="preserve"> tuntuse tõstmisele.</w:t>
      </w:r>
      <w:bookmarkStart w:id="329" w:name="_Toc385751844"/>
      <w:bookmarkStart w:id="330" w:name="_Toc385752247"/>
      <w:bookmarkStart w:id="331" w:name="_Toc385847934"/>
      <w:bookmarkStart w:id="332" w:name="_Toc390624152"/>
      <w:r w:rsidR="00902FB5">
        <w:rPr>
          <w:szCs w:val="24"/>
        </w:rPr>
        <w:t xml:space="preserve"> Prognoosituna jaguneb ettevõtte müügitulu era- ja äriklientide vahel vastavalt </w:t>
      </w:r>
      <w:r w:rsidR="00902FB5" w:rsidRPr="003753A6">
        <w:rPr>
          <w:szCs w:val="24"/>
          <w:highlight w:val="yellow"/>
        </w:rPr>
        <w:t>70-</w:t>
      </w:r>
      <w:commentRangeStart w:id="333"/>
      <w:r w:rsidR="00902FB5" w:rsidRPr="003753A6">
        <w:rPr>
          <w:szCs w:val="24"/>
          <w:highlight w:val="yellow"/>
        </w:rPr>
        <w:t>30</w:t>
      </w:r>
      <w:commentRangeEnd w:id="333"/>
      <w:r w:rsidR="00C05E66" w:rsidRPr="003753A6">
        <w:rPr>
          <w:rStyle w:val="CommentReference"/>
          <w:rFonts w:ascii="Calibri" w:hAnsi="Calibri"/>
          <w:highlight w:val="yellow"/>
          <w:lang w:val="x-none" w:eastAsia="x-none"/>
        </w:rPr>
        <w:commentReference w:id="333"/>
      </w:r>
      <w:r w:rsidR="00902FB5">
        <w:rPr>
          <w:szCs w:val="24"/>
        </w:rPr>
        <w:t xml:space="preserve">. </w:t>
      </w:r>
    </w:p>
    <w:p w14:paraId="2ED14344" w14:textId="77777777" w:rsidR="00902FB5" w:rsidRDefault="00902FB5" w:rsidP="006D49D8">
      <w:pPr>
        <w:rPr>
          <w:szCs w:val="24"/>
        </w:rPr>
      </w:pPr>
      <w:r>
        <w:rPr>
          <w:szCs w:val="24"/>
        </w:rPr>
        <w:t xml:space="preserve">Eraklientideni jõudmisel suunatakse turundustegevuste teravik massaažisalongi lähipiirkonnas elvatele inimestele, kes asuvad </w:t>
      </w:r>
      <w:r w:rsidR="003753A6" w:rsidRPr="003753A6">
        <w:rPr>
          <w:szCs w:val="24"/>
          <w:highlight w:val="yellow"/>
        </w:rPr>
        <w:t>Maakonnas 1 ja Maakonnas 2</w:t>
      </w:r>
      <w:r>
        <w:rPr>
          <w:szCs w:val="24"/>
        </w:rPr>
        <w:t xml:space="preserve">. Ettevõtte sümboolikaga flaiereid/reklaamlehti on võimalik presenteerida spordisaalide teadete tahvlitel, kauplustes ning teistel avalikel teadete tahvlitel. Planeeritud on suurendada ettevõtte tuntust läbi sotsiaalmeedia konto loomise Facebookis ning seal tarbijamängude (teenuse loosimise) korraldamise. Oluline osa on ka motiveerida juba olemasolevaid kliente teenust teistele soovitama. Selleks on võimalik pakkuda igale uue kliendi toonud püsikliendile massaažiteenust </w:t>
      </w:r>
      <w:r w:rsidRPr="003753A6">
        <w:rPr>
          <w:szCs w:val="24"/>
          <w:highlight w:val="yellow"/>
        </w:rPr>
        <w:t>5-10%</w:t>
      </w:r>
      <w:r>
        <w:rPr>
          <w:szCs w:val="24"/>
        </w:rPr>
        <w:t xml:space="preserve"> soodsamalt. </w:t>
      </w:r>
    </w:p>
    <w:p w14:paraId="2D0E44C5" w14:textId="77777777" w:rsidR="00902FB5" w:rsidRDefault="00902FB5" w:rsidP="006D49D8">
      <w:pPr>
        <w:rPr>
          <w:szCs w:val="24"/>
        </w:rPr>
      </w:pPr>
      <w:r>
        <w:rPr>
          <w:szCs w:val="24"/>
        </w:rPr>
        <w:t>Lisaks kasutatakse ettevõtteid, teenusepakkujaid ning töötajaid ühendavat portaali SportID. Kirjeldatud portaalis maksab tööandja töötajale osutatud teenuste eest, mille hulka kuulub ka massaažiteenu</w:t>
      </w:r>
      <w:r w:rsidR="00597DE4">
        <w:rPr>
          <w:szCs w:val="24"/>
        </w:rPr>
        <w:t xml:space="preserve">s. Portaalis on </w:t>
      </w:r>
      <w:r w:rsidR="00597DE4" w:rsidRPr="003753A6">
        <w:rPr>
          <w:szCs w:val="24"/>
          <w:highlight w:val="yellow"/>
        </w:rPr>
        <w:t>2017</w:t>
      </w:r>
      <w:r w:rsidR="003753A6">
        <w:rPr>
          <w:szCs w:val="24"/>
        </w:rPr>
        <w:t>.</w:t>
      </w:r>
      <w:r w:rsidR="00597DE4">
        <w:rPr>
          <w:szCs w:val="24"/>
        </w:rPr>
        <w:t xml:space="preserve"> aasta oktoobri seisuga </w:t>
      </w:r>
      <w:r w:rsidR="00597DE4" w:rsidRPr="003753A6">
        <w:rPr>
          <w:szCs w:val="24"/>
          <w:highlight w:val="yellow"/>
        </w:rPr>
        <w:t>32 554</w:t>
      </w:r>
      <w:r w:rsidR="00597DE4">
        <w:rPr>
          <w:szCs w:val="24"/>
        </w:rPr>
        <w:t xml:space="preserve"> kasutajat, kellest </w:t>
      </w:r>
      <w:r w:rsidR="00597DE4" w:rsidRPr="003753A6">
        <w:rPr>
          <w:szCs w:val="24"/>
          <w:highlight w:val="yellow"/>
        </w:rPr>
        <w:t>6871</w:t>
      </w:r>
      <w:r w:rsidR="00597DE4">
        <w:rPr>
          <w:szCs w:val="24"/>
        </w:rPr>
        <w:t xml:space="preserve"> kasutab teenust regulaarselt.</w:t>
      </w:r>
    </w:p>
    <w:p w14:paraId="177114D5" w14:textId="77777777" w:rsidR="006D49D8" w:rsidRDefault="006D49D8" w:rsidP="006D49D8">
      <w:pPr>
        <w:rPr>
          <w:szCs w:val="24"/>
        </w:rPr>
      </w:pPr>
      <w:r>
        <w:rPr>
          <w:szCs w:val="24"/>
        </w:rPr>
        <w:t>Ä</w:t>
      </w:r>
      <w:r w:rsidR="00597DE4">
        <w:rPr>
          <w:szCs w:val="24"/>
        </w:rPr>
        <w:t>riklientidele</w:t>
      </w:r>
      <w:r w:rsidR="003753A6">
        <w:rPr>
          <w:szCs w:val="24"/>
        </w:rPr>
        <w:t xml:space="preserve"> </w:t>
      </w:r>
      <w:proofErr w:type="spellStart"/>
      <w:r w:rsidR="003753A6" w:rsidRPr="003753A6">
        <w:rPr>
          <w:i/>
          <w:iCs/>
          <w:szCs w:val="24"/>
        </w:rPr>
        <w:t>on-site</w:t>
      </w:r>
      <w:proofErr w:type="spellEnd"/>
      <w:r w:rsidR="00597DE4">
        <w:rPr>
          <w:szCs w:val="24"/>
        </w:rPr>
        <w:t xml:space="preserve"> teenuse pakkumine</w:t>
      </w:r>
      <w:r>
        <w:rPr>
          <w:szCs w:val="24"/>
        </w:rPr>
        <w:t xml:space="preserve"> annab ettevõtte juhile võimaluse jõuda klientideni ilma suuri rahalisi investeeringuid tegemata. Keskmised ja keskmisest suuremad erasektoris tegutsevad ettevõtted seisavad silmitsi probleemiga, kuidas vähendada meeskonna liikumist ning tekitada olukord, kus ettevõtte töötajad tunnevad end töökeskkonnas hästi. Kirjeldatud ettevõtte püüdlusi töökeskkonna parandamiseks nimetakse siseturunduseks, mille eesmärgiks on „müüa“ ettevõtet selle enda töötajatele. Eriti populaarne on meeskonnale orienteeritus näiteks IT-sektoris, kus töötajad on tihti jõupositsioonil ning võivad valida millisele ettevõttele nad töötavad. Massaažiteenuse sisse ostmine ning seeläbi töötajate stressi maandamine ning füüsilise heaolu suurendamine on selleks </w:t>
      </w:r>
      <w:r w:rsidRPr="008D23FC">
        <w:rPr>
          <w:szCs w:val="24"/>
        </w:rPr>
        <w:t xml:space="preserve">suurepärane võimalus. </w:t>
      </w:r>
      <w:r w:rsidR="00B309CE" w:rsidRPr="003753A6">
        <w:rPr>
          <w:szCs w:val="24"/>
          <w:highlight w:val="yellow"/>
        </w:rPr>
        <w:t>Ettevõtte Nimi OÜ</w:t>
      </w:r>
      <w:r w:rsidRPr="008D23FC">
        <w:rPr>
          <w:szCs w:val="24"/>
        </w:rPr>
        <w:t xml:space="preserve"> turundusstrateegia eesmärk on kirjeldatud idee edastamine ettevõtete personalijuhtidele või tegevjuhtidele e-maili või telefonikõne teel. </w:t>
      </w:r>
      <w:r w:rsidR="00D8738B" w:rsidRPr="008D23FC">
        <w:rPr>
          <w:szCs w:val="24"/>
        </w:rPr>
        <w:t xml:space="preserve">Oluline osa </w:t>
      </w:r>
      <w:r w:rsidR="00D8738B" w:rsidRPr="008D23FC">
        <w:rPr>
          <w:szCs w:val="24"/>
        </w:rPr>
        <w:lastRenderedPageBreak/>
        <w:t>kirjelda</w:t>
      </w:r>
      <w:r w:rsidR="00597DE4">
        <w:rPr>
          <w:szCs w:val="24"/>
        </w:rPr>
        <w:t>tud eesmärgi saavutamisel on ka ettevõtte</w:t>
      </w:r>
      <w:r w:rsidR="00D8738B" w:rsidRPr="008D23FC">
        <w:rPr>
          <w:szCs w:val="24"/>
        </w:rPr>
        <w:t xml:space="preserve"> visuaalse</w:t>
      </w:r>
      <w:r w:rsidR="00597DE4">
        <w:rPr>
          <w:szCs w:val="24"/>
        </w:rPr>
        <w:t>l</w:t>
      </w:r>
      <w:r w:rsidR="00D8738B" w:rsidRPr="008D23FC">
        <w:rPr>
          <w:szCs w:val="24"/>
        </w:rPr>
        <w:t xml:space="preserve"> identiteedi</w:t>
      </w:r>
      <w:r w:rsidR="00597DE4">
        <w:rPr>
          <w:szCs w:val="24"/>
        </w:rPr>
        <w:t>l</w:t>
      </w:r>
      <w:r w:rsidR="00D8738B">
        <w:rPr>
          <w:szCs w:val="24"/>
        </w:rPr>
        <w:t xml:space="preserve"> (logo, visiitkaardid</w:t>
      </w:r>
      <w:r w:rsidR="00597DE4">
        <w:rPr>
          <w:szCs w:val="24"/>
        </w:rPr>
        <w:t>, flaierid, veebileht).</w:t>
      </w:r>
    </w:p>
    <w:p w14:paraId="6838EBFE" w14:textId="77777777" w:rsidR="003A398F" w:rsidRPr="00597DE4" w:rsidRDefault="00B309CE" w:rsidP="006D49D8">
      <w:pPr>
        <w:rPr>
          <w:b/>
          <w:szCs w:val="24"/>
        </w:rPr>
      </w:pPr>
      <w:r w:rsidRPr="003753A6">
        <w:rPr>
          <w:b/>
          <w:szCs w:val="24"/>
          <w:highlight w:val="yellow"/>
        </w:rPr>
        <w:t>Ettevõtte Nimi OÜ</w:t>
      </w:r>
      <w:r w:rsidR="00AF6F7D">
        <w:rPr>
          <w:b/>
          <w:szCs w:val="24"/>
        </w:rPr>
        <w:t xml:space="preserve"> t</w:t>
      </w:r>
      <w:r w:rsidR="00597DE4" w:rsidRPr="00597DE4">
        <w:rPr>
          <w:b/>
          <w:szCs w:val="24"/>
        </w:rPr>
        <w:t xml:space="preserve">urundusplaan </w:t>
      </w:r>
      <w:commentRangeStart w:id="334"/>
      <w:r w:rsidR="00597DE4" w:rsidRPr="003753A6">
        <w:rPr>
          <w:b/>
          <w:szCs w:val="24"/>
          <w:highlight w:val="yellow"/>
        </w:rPr>
        <w:t>2018</w:t>
      </w:r>
      <w:commentRangeEnd w:id="334"/>
      <w:r w:rsidR="003753A6">
        <w:rPr>
          <w:rStyle w:val="CommentReference"/>
          <w:rFonts w:ascii="Calibri" w:hAnsi="Calibri"/>
          <w:lang w:val="x-none" w:eastAsia="x-none"/>
        </w:rPr>
        <w:commentReference w:id="334"/>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743"/>
        <w:gridCol w:w="3891"/>
      </w:tblGrid>
      <w:tr w:rsidR="00D8738B" w:rsidRPr="009365E4" w14:paraId="13924383" w14:textId="77777777" w:rsidTr="00CB5CCA">
        <w:tc>
          <w:tcPr>
            <w:tcW w:w="3544" w:type="dxa"/>
            <w:shd w:val="clear" w:color="auto" w:fill="A6A6A6"/>
          </w:tcPr>
          <w:p w14:paraId="6AC26D73" w14:textId="77777777" w:rsidR="00D8738B" w:rsidRPr="009365E4" w:rsidRDefault="003A398F" w:rsidP="00597DE4">
            <w:pPr>
              <w:spacing w:line="240" w:lineRule="auto"/>
              <w:rPr>
                <w:szCs w:val="24"/>
              </w:rPr>
            </w:pPr>
            <w:r>
              <w:rPr>
                <w:szCs w:val="24"/>
              </w:rPr>
              <w:br w:type="page"/>
            </w:r>
            <w:r>
              <w:rPr>
                <w:szCs w:val="24"/>
              </w:rPr>
              <w:br w:type="page"/>
            </w:r>
            <w:r w:rsidR="00D8738B" w:rsidRPr="009365E4">
              <w:rPr>
                <w:szCs w:val="24"/>
              </w:rPr>
              <w:t>Turundustegevus</w:t>
            </w:r>
          </w:p>
        </w:tc>
        <w:tc>
          <w:tcPr>
            <w:tcW w:w="1743" w:type="dxa"/>
            <w:shd w:val="clear" w:color="auto" w:fill="A6A6A6"/>
          </w:tcPr>
          <w:p w14:paraId="3FEDD07C" w14:textId="77777777" w:rsidR="00D8738B" w:rsidRPr="009365E4" w:rsidRDefault="00D8738B" w:rsidP="00597DE4">
            <w:pPr>
              <w:spacing w:line="240" w:lineRule="auto"/>
              <w:rPr>
                <w:szCs w:val="24"/>
              </w:rPr>
            </w:pPr>
            <w:r w:rsidRPr="009365E4">
              <w:rPr>
                <w:szCs w:val="24"/>
              </w:rPr>
              <w:t>Kulu</w:t>
            </w:r>
          </w:p>
        </w:tc>
        <w:tc>
          <w:tcPr>
            <w:tcW w:w="3891" w:type="dxa"/>
            <w:shd w:val="clear" w:color="auto" w:fill="A6A6A6"/>
          </w:tcPr>
          <w:p w14:paraId="2163FA9E" w14:textId="77777777" w:rsidR="00D8738B" w:rsidRPr="009365E4" w:rsidRDefault="00D8738B" w:rsidP="00597DE4">
            <w:pPr>
              <w:spacing w:line="240" w:lineRule="auto"/>
              <w:rPr>
                <w:szCs w:val="24"/>
              </w:rPr>
            </w:pPr>
            <w:r w:rsidRPr="009365E4">
              <w:rPr>
                <w:szCs w:val="24"/>
              </w:rPr>
              <w:t>Eesmärk</w:t>
            </w:r>
          </w:p>
        </w:tc>
      </w:tr>
      <w:tr w:rsidR="00D8738B" w:rsidRPr="009365E4" w14:paraId="0445FD81" w14:textId="77777777" w:rsidTr="00597DE4">
        <w:tc>
          <w:tcPr>
            <w:tcW w:w="3544" w:type="dxa"/>
            <w:shd w:val="clear" w:color="auto" w:fill="auto"/>
          </w:tcPr>
          <w:p w14:paraId="6D34B056" w14:textId="77777777" w:rsidR="00D8738B" w:rsidRPr="009365E4" w:rsidRDefault="00597DE4" w:rsidP="00597DE4">
            <w:pPr>
              <w:spacing w:line="240" w:lineRule="auto"/>
              <w:jc w:val="left"/>
              <w:rPr>
                <w:szCs w:val="24"/>
              </w:rPr>
            </w:pPr>
            <w:r>
              <w:rPr>
                <w:szCs w:val="24"/>
              </w:rPr>
              <w:t>Veebilehe ja logo tellimine</w:t>
            </w:r>
            <w:r w:rsidR="00B50E5E">
              <w:rPr>
                <w:szCs w:val="24"/>
              </w:rPr>
              <w:t xml:space="preserve"> (sisaldab ka esimese aasta serveri majutust. Domeeni kulu välja toodud finantsprognoosides)</w:t>
            </w:r>
            <w:r w:rsidR="004A506B">
              <w:rPr>
                <w:szCs w:val="24"/>
              </w:rPr>
              <w:t>.</w:t>
            </w:r>
          </w:p>
        </w:tc>
        <w:tc>
          <w:tcPr>
            <w:tcW w:w="1743" w:type="dxa"/>
            <w:shd w:val="clear" w:color="auto" w:fill="auto"/>
          </w:tcPr>
          <w:p w14:paraId="195DB27B" w14:textId="77777777" w:rsidR="00D8738B" w:rsidRPr="003753A6" w:rsidRDefault="00597DE4" w:rsidP="00597DE4">
            <w:pPr>
              <w:spacing w:line="240" w:lineRule="auto"/>
              <w:jc w:val="left"/>
              <w:rPr>
                <w:szCs w:val="24"/>
                <w:highlight w:val="yellow"/>
              </w:rPr>
            </w:pPr>
            <w:r w:rsidRPr="003753A6">
              <w:rPr>
                <w:szCs w:val="24"/>
                <w:highlight w:val="yellow"/>
              </w:rPr>
              <w:t>500€</w:t>
            </w:r>
          </w:p>
        </w:tc>
        <w:tc>
          <w:tcPr>
            <w:tcW w:w="3891" w:type="dxa"/>
            <w:shd w:val="clear" w:color="auto" w:fill="auto"/>
          </w:tcPr>
          <w:p w14:paraId="3A94C711" w14:textId="77777777" w:rsidR="00D8738B" w:rsidRPr="009365E4" w:rsidRDefault="00D8738B" w:rsidP="00597DE4">
            <w:pPr>
              <w:numPr>
                <w:ilvl w:val="0"/>
                <w:numId w:val="23"/>
              </w:numPr>
              <w:spacing w:line="240" w:lineRule="auto"/>
              <w:jc w:val="left"/>
              <w:rPr>
                <w:szCs w:val="24"/>
              </w:rPr>
            </w:pPr>
            <w:r w:rsidRPr="009365E4">
              <w:rPr>
                <w:szCs w:val="24"/>
              </w:rPr>
              <w:t>Suurendada usaldusväärsust alustava ettevõtte suhtes.</w:t>
            </w:r>
          </w:p>
          <w:p w14:paraId="78A59B5B" w14:textId="77777777" w:rsidR="00D8738B" w:rsidRPr="009365E4" w:rsidRDefault="00D8738B" w:rsidP="00597DE4">
            <w:pPr>
              <w:numPr>
                <w:ilvl w:val="0"/>
                <w:numId w:val="23"/>
              </w:numPr>
              <w:spacing w:line="240" w:lineRule="auto"/>
              <w:jc w:val="left"/>
              <w:rPr>
                <w:szCs w:val="24"/>
              </w:rPr>
            </w:pPr>
            <w:r w:rsidRPr="009365E4">
              <w:rPr>
                <w:szCs w:val="24"/>
              </w:rPr>
              <w:t>Suurendada potentsiaalse klientuuri teadlik</w:t>
            </w:r>
            <w:r w:rsidR="007E43BE">
              <w:rPr>
                <w:szCs w:val="24"/>
              </w:rPr>
              <w:t>k</w:t>
            </w:r>
            <w:r w:rsidRPr="009365E4">
              <w:rPr>
                <w:szCs w:val="24"/>
              </w:rPr>
              <w:t>ust uue teenuse pakkuja kohta piirkonnas.</w:t>
            </w:r>
          </w:p>
        </w:tc>
      </w:tr>
      <w:tr w:rsidR="00597DE4" w:rsidRPr="009365E4" w14:paraId="4F1C87D5" w14:textId="77777777" w:rsidTr="00597DE4">
        <w:tc>
          <w:tcPr>
            <w:tcW w:w="3544" w:type="dxa"/>
            <w:shd w:val="clear" w:color="auto" w:fill="auto"/>
          </w:tcPr>
          <w:p w14:paraId="0C1AF2B1" w14:textId="77777777" w:rsidR="00597DE4" w:rsidRDefault="00597DE4" w:rsidP="00597DE4">
            <w:pPr>
              <w:spacing w:line="240" w:lineRule="auto"/>
              <w:jc w:val="left"/>
              <w:rPr>
                <w:szCs w:val="24"/>
              </w:rPr>
            </w:pPr>
            <w:r>
              <w:rPr>
                <w:szCs w:val="24"/>
              </w:rPr>
              <w:t>Visiitkaardid/jär</w:t>
            </w:r>
            <w:r w:rsidR="00AF6F7D">
              <w:rPr>
                <w:szCs w:val="24"/>
              </w:rPr>
              <w:t>gmise korra kaart 200tk + 500 f</w:t>
            </w:r>
            <w:r>
              <w:rPr>
                <w:szCs w:val="24"/>
              </w:rPr>
              <w:t>l</w:t>
            </w:r>
            <w:r w:rsidR="00AF6F7D">
              <w:rPr>
                <w:szCs w:val="24"/>
              </w:rPr>
              <w:t>a</w:t>
            </w:r>
            <w:r>
              <w:rPr>
                <w:szCs w:val="24"/>
              </w:rPr>
              <w:t>ierit</w:t>
            </w:r>
            <w:r w:rsidR="00AF6F7D">
              <w:rPr>
                <w:szCs w:val="24"/>
              </w:rPr>
              <w:t xml:space="preserve"> </w:t>
            </w:r>
            <w:r>
              <w:rPr>
                <w:szCs w:val="24"/>
              </w:rPr>
              <w:t>/reklaamlehte</w:t>
            </w:r>
            <w:r w:rsidR="00A127B9">
              <w:rPr>
                <w:szCs w:val="24"/>
              </w:rPr>
              <w:t>+50 kinkekaarti</w:t>
            </w:r>
          </w:p>
        </w:tc>
        <w:tc>
          <w:tcPr>
            <w:tcW w:w="1743" w:type="dxa"/>
            <w:shd w:val="clear" w:color="auto" w:fill="auto"/>
          </w:tcPr>
          <w:p w14:paraId="00DD25F4" w14:textId="77777777" w:rsidR="00597DE4" w:rsidRPr="003753A6" w:rsidRDefault="00A127B9" w:rsidP="00597DE4">
            <w:pPr>
              <w:spacing w:line="240" w:lineRule="auto"/>
              <w:jc w:val="left"/>
              <w:rPr>
                <w:szCs w:val="24"/>
                <w:highlight w:val="yellow"/>
              </w:rPr>
            </w:pPr>
            <w:r w:rsidRPr="003753A6">
              <w:rPr>
                <w:szCs w:val="24"/>
                <w:highlight w:val="yellow"/>
              </w:rPr>
              <w:t>22</w:t>
            </w:r>
            <w:r w:rsidR="00597DE4" w:rsidRPr="003753A6">
              <w:rPr>
                <w:szCs w:val="24"/>
                <w:highlight w:val="yellow"/>
              </w:rPr>
              <w:t>0€</w:t>
            </w:r>
          </w:p>
        </w:tc>
        <w:tc>
          <w:tcPr>
            <w:tcW w:w="3891" w:type="dxa"/>
            <w:shd w:val="clear" w:color="auto" w:fill="auto"/>
          </w:tcPr>
          <w:p w14:paraId="3F05B737" w14:textId="77777777" w:rsidR="00597DE4" w:rsidRDefault="00AF6F7D" w:rsidP="00597DE4">
            <w:pPr>
              <w:numPr>
                <w:ilvl w:val="0"/>
                <w:numId w:val="23"/>
              </w:numPr>
              <w:spacing w:line="240" w:lineRule="auto"/>
              <w:jc w:val="left"/>
              <w:rPr>
                <w:szCs w:val="24"/>
              </w:rPr>
            </w:pPr>
            <w:r>
              <w:rPr>
                <w:szCs w:val="24"/>
              </w:rPr>
              <w:t>Kliendile antakse visiitkaart, mille pöördel on ka järgmise külastuse aeg;</w:t>
            </w:r>
          </w:p>
          <w:p w14:paraId="59528DF3" w14:textId="77777777" w:rsidR="00AF6F7D" w:rsidRPr="009365E4" w:rsidRDefault="00AF6F7D" w:rsidP="00597DE4">
            <w:pPr>
              <w:numPr>
                <w:ilvl w:val="0"/>
                <w:numId w:val="23"/>
              </w:numPr>
              <w:spacing w:line="240" w:lineRule="auto"/>
              <w:jc w:val="left"/>
              <w:rPr>
                <w:szCs w:val="24"/>
              </w:rPr>
            </w:pPr>
            <w:r>
              <w:rPr>
                <w:szCs w:val="24"/>
              </w:rPr>
              <w:t>Flaierid on teadetahvlitele, ootelaudadele ja spordisaalide valvelaudadesse jätmiseks;</w:t>
            </w:r>
          </w:p>
        </w:tc>
      </w:tr>
      <w:tr w:rsidR="00AF6F7D" w:rsidRPr="009365E4" w14:paraId="6385D3F4" w14:textId="77777777" w:rsidTr="00597DE4">
        <w:tc>
          <w:tcPr>
            <w:tcW w:w="3544" w:type="dxa"/>
            <w:shd w:val="clear" w:color="auto" w:fill="auto"/>
          </w:tcPr>
          <w:p w14:paraId="1493C714" w14:textId="77777777" w:rsidR="00AF6F7D" w:rsidRDefault="00AF6F7D" w:rsidP="00597DE4">
            <w:pPr>
              <w:spacing w:line="240" w:lineRule="auto"/>
              <w:jc w:val="left"/>
              <w:rPr>
                <w:szCs w:val="24"/>
              </w:rPr>
            </w:pPr>
            <w:r>
              <w:rPr>
                <w:szCs w:val="24"/>
              </w:rPr>
              <w:t>Kleebised massaažisalongi sissekäigu lähistel või akendel</w:t>
            </w:r>
          </w:p>
        </w:tc>
        <w:tc>
          <w:tcPr>
            <w:tcW w:w="1743" w:type="dxa"/>
            <w:shd w:val="clear" w:color="auto" w:fill="auto"/>
          </w:tcPr>
          <w:p w14:paraId="044915CC" w14:textId="77777777" w:rsidR="00AF6F7D" w:rsidRPr="003753A6" w:rsidRDefault="00AF6F7D" w:rsidP="00597DE4">
            <w:pPr>
              <w:spacing w:line="240" w:lineRule="auto"/>
              <w:jc w:val="left"/>
              <w:rPr>
                <w:szCs w:val="24"/>
                <w:highlight w:val="yellow"/>
              </w:rPr>
            </w:pPr>
            <w:r w:rsidRPr="003753A6">
              <w:rPr>
                <w:szCs w:val="24"/>
                <w:highlight w:val="yellow"/>
              </w:rPr>
              <w:t>150€</w:t>
            </w:r>
          </w:p>
        </w:tc>
        <w:tc>
          <w:tcPr>
            <w:tcW w:w="3891" w:type="dxa"/>
            <w:shd w:val="clear" w:color="auto" w:fill="auto"/>
          </w:tcPr>
          <w:p w14:paraId="02D5EA30" w14:textId="77777777" w:rsidR="00AF6F7D" w:rsidRDefault="00AF6F7D" w:rsidP="00597DE4">
            <w:pPr>
              <w:numPr>
                <w:ilvl w:val="0"/>
                <w:numId w:val="23"/>
              </w:numPr>
              <w:spacing w:line="240" w:lineRule="auto"/>
              <w:jc w:val="left"/>
              <w:rPr>
                <w:szCs w:val="24"/>
              </w:rPr>
            </w:pPr>
            <w:r>
              <w:rPr>
                <w:szCs w:val="24"/>
              </w:rPr>
              <w:t>Lihtsustab klientide jaoks salongi leidmise ja töötab möödujatele reklaamine</w:t>
            </w:r>
          </w:p>
        </w:tc>
      </w:tr>
      <w:tr w:rsidR="00D8738B" w:rsidRPr="009365E4" w14:paraId="344A1DD1" w14:textId="77777777" w:rsidTr="00597DE4">
        <w:tc>
          <w:tcPr>
            <w:tcW w:w="3544" w:type="dxa"/>
            <w:shd w:val="clear" w:color="auto" w:fill="auto"/>
          </w:tcPr>
          <w:p w14:paraId="20213167" w14:textId="77777777" w:rsidR="00D8738B" w:rsidRPr="009365E4" w:rsidRDefault="00D8738B" w:rsidP="00597DE4">
            <w:pPr>
              <w:spacing w:line="240" w:lineRule="auto"/>
              <w:jc w:val="left"/>
              <w:rPr>
                <w:szCs w:val="24"/>
              </w:rPr>
            </w:pPr>
            <w:r w:rsidRPr="009365E4">
              <w:rPr>
                <w:szCs w:val="24"/>
              </w:rPr>
              <w:t>Aktiivne sihtgruppi kuuluvate ettevõtete kaardistamine ning kontakteerumine emaili või telefoni teel</w:t>
            </w:r>
            <w:r w:rsidR="004A506B">
              <w:rPr>
                <w:szCs w:val="24"/>
              </w:rPr>
              <w:t>.</w:t>
            </w:r>
          </w:p>
        </w:tc>
        <w:tc>
          <w:tcPr>
            <w:tcW w:w="1743" w:type="dxa"/>
            <w:shd w:val="clear" w:color="auto" w:fill="auto"/>
          </w:tcPr>
          <w:p w14:paraId="34710D44" w14:textId="77777777" w:rsidR="00D8738B" w:rsidRPr="003753A6" w:rsidRDefault="00D8738B" w:rsidP="00597DE4">
            <w:pPr>
              <w:spacing w:line="240" w:lineRule="auto"/>
              <w:jc w:val="left"/>
              <w:rPr>
                <w:szCs w:val="24"/>
                <w:highlight w:val="yellow"/>
              </w:rPr>
            </w:pPr>
            <w:r w:rsidRPr="003753A6">
              <w:rPr>
                <w:szCs w:val="24"/>
                <w:highlight w:val="yellow"/>
              </w:rPr>
              <w:t>Telefoni / interneti kulu</w:t>
            </w:r>
            <w:r w:rsidR="00597DE4" w:rsidRPr="003753A6">
              <w:rPr>
                <w:szCs w:val="24"/>
                <w:highlight w:val="yellow"/>
              </w:rPr>
              <w:t xml:space="preserve"> (finantsprognoosides)</w:t>
            </w:r>
          </w:p>
        </w:tc>
        <w:tc>
          <w:tcPr>
            <w:tcW w:w="3891" w:type="dxa"/>
            <w:shd w:val="clear" w:color="auto" w:fill="auto"/>
          </w:tcPr>
          <w:p w14:paraId="7016C32A" w14:textId="77777777" w:rsidR="00D8738B" w:rsidRPr="009365E4" w:rsidRDefault="00D8738B" w:rsidP="00597DE4">
            <w:pPr>
              <w:numPr>
                <w:ilvl w:val="0"/>
                <w:numId w:val="28"/>
              </w:numPr>
              <w:spacing w:line="240" w:lineRule="auto"/>
              <w:ind w:left="357" w:hanging="357"/>
              <w:jc w:val="left"/>
              <w:rPr>
                <w:szCs w:val="24"/>
              </w:rPr>
            </w:pPr>
            <w:r w:rsidRPr="009365E4">
              <w:rPr>
                <w:szCs w:val="24"/>
              </w:rPr>
              <w:t>Teadvustada sihtgruppi kuulvatele ettevõtetele võimalust parandada nende meeskonna vaimset ja füüsilist tervist.</w:t>
            </w:r>
          </w:p>
        </w:tc>
      </w:tr>
      <w:tr w:rsidR="00D8738B" w:rsidRPr="009365E4" w14:paraId="26D01270" w14:textId="77777777" w:rsidTr="00597DE4">
        <w:tc>
          <w:tcPr>
            <w:tcW w:w="3544" w:type="dxa"/>
            <w:shd w:val="clear" w:color="auto" w:fill="auto"/>
          </w:tcPr>
          <w:p w14:paraId="1A66A2A3" w14:textId="77777777" w:rsidR="00D8738B" w:rsidRPr="009365E4" w:rsidRDefault="00234AE9" w:rsidP="00597DE4">
            <w:pPr>
              <w:spacing w:line="240" w:lineRule="auto"/>
              <w:jc w:val="left"/>
              <w:rPr>
                <w:szCs w:val="24"/>
              </w:rPr>
            </w:pPr>
            <w:r>
              <w:rPr>
                <w:szCs w:val="24"/>
              </w:rPr>
              <w:t>Tarbija</w:t>
            </w:r>
            <w:r w:rsidR="00D8738B" w:rsidRPr="009365E4">
              <w:rPr>
                <w:szCs w:val="24"/>
              </w:rPr>
              <w:t>mängud sotsiaalmeedias. Näiteks inimene</w:t>
            </w:r>
            <w:r w:rsidR="00241767">
              <w:rPr>
                <w:szCs w:val="24"/>
              </w:rPr>
              <w:t>,</w:t>
            </w:r>
            <w:r w:rsidR="00D8738B" w:rsidRPr="009365E4">
              <w:rPr>
                <w:szCs w:val="24"/>
              </w:rPr>
              <w:t xml:space="preserve"> kes </w:t>
            </w:r>
            <w:r w:rsidR="00B309CE" w:rsidRPr="003753A6">
              <w:rPr>
                <w:szCs w:val="24"/>
                <w:highlight w:val="yellow"/>
              </w:rPr>
              <w:t>Ettevõtte Nimi OÜ</w:t>
            </w:r>
            <w:r w:rsidR="00597DE4">
              <w:rPr>
                <w:szCs w:val="24"/>
              </w:rPr>
              <w:t xml:space="preserve"> fännilehte</w:t>
            </w:r>
            <w:r w:rsidR="00D8738B" w:rsidRPr="009365E4">
              <w:rPr>
                <w:szCs w:val="24"/>
              </w:rPr>
              <w:t xml:space="preserve"> jagab ning kirjutab miks temale massa</w:t>
            </w:r>
            <w:r w:rsidR="00597DE4">
              <w:rPr>
                <w:szCs w:val="24"/>
              </w:rPr>
              <w:t xml:space="preserve">ažiteenus meeldib, võib võita </w:t>
            </w:r>
            <w:r w:rsidR="00D8738B" w:rsidRPr="009365E4">
              <w:rPr>
                <w:szCs w:val="24"/>
              </w:rPr>
              <w:t>tasuta seanssi.</w:t>
            </w:r>
          </w:p>
        </w:tc>
        <w:tc>
          <w:tcPr>
            <w:tcW w:w="1743" w:type="dxa"/>
            <w:shd w:val="clear" w:color="auto" w:fill="auto"/>
          </w:tcPr>
          <w:p w14:paraId="6E79F42B" w14:textId="77777777" w:rsidR="00D8738B" w:rsidRPr="003753A6" w:rsidRDefault="00D8738B" w:rsidP="00597DE4">
            <w:pPr>
              <w:spacing w:line="240" w:lineRule="auto"/>
              <w:jc w:val="left"/>
              <w:rPr>
                <w:szCs w:val="24"/>
                <w:highlight w:val="yellow"/>
              </w:rPr>
            </w:pPr>
            <w:r w:rsidRPr="003753A6">
              <w:rPr>
                <w:szCs w:val="24"/>
                <w:highlight w:val="yellow"/>
              </w:rPr>
              <w:t>Otsest kulu peale materjali kulu ei ole</w:t>
            </w:r>
            <w:r w:rsidR="007E6967" w:rsidRPr="003753A6">
              <w:rPr>
                <w:szCs w:val="24"/>
                <w:highlight w:val="yellow"/>
              </w:rPr>
              <w:t>.</w:t>
            </w:r>
          </w:p>
        </w:tc>
        <w:tc>
          <w:tcPr>
            <w:tcW w:w="3891" w:type="dxa"/>
            <w:shd w:val="clear" w:color="auto" w:fill="auto"/>
          </w:tcPr>
          <w:p w14:paraId="57991539" w14:textId="77777777" w:rsidR="00D8738B" w:rsidRPr="009365E4" w:rsidRDefault="00D8738B" w:rsidP="00597DE4">
            <w:pPr>
              <w:numPr>
                <w:ilvl w:val="0"/>
                <w:numId w:val="28"/>
              </w:numPr>
              <w:spacing w:line="240" w:lineRule="auto"/>
              <w:ind w:left="357" w:hanging="357"/>
              <w:jc w:val="left"/>
              <w:rPr>
                <w:szCs w:val="24"/>
              </w:rPr>
            </w:pPr>
            <w:r w:rsidRPr="009365E4">
              <w:rPr>
                <w:szCs w:val="24"/>
              </w:rPr>
              <w:t>Sihtgrupi teadlikkuse suurenemine ja uut</w:t>
            </w:r>
            <w:r w:rsidR="00597DE4">
              <w:rPr>
                <w:szCs w:val="24"/>
              </w:rPr>
              <w:t>e potentsiaalsete klientideni jõudmine</w:t>
            </w:r>
            <w:r w:rsidRPr="009365E4">
              <w:rPr>
                <w:szCs w:val="24"/>
              </w:rPr>
              <w:t>.</w:t>
            </w:r>
          </w:p>
        </w:tc>
      </w:tr>
      <w:tr w:rsidR="00FA5A76" w:rsidRPr="009365E4" w14:paraId="0DF4DD77" w14:textId="77777777" w:rsidTr="00597DE4">
        <w:tc>
          <w:tcPr>
            <w:tcW w:w="3544" w:type="dxa"/>
            <w:shd w:val="clear" w:color="auto" w:fill="auto"/>
          </w:tcPr>
          <w:p w14:paraId="1760074A" w14:textId="77777777" w:rsidR="00FA5A76" w:rsidRPr="009365E4" w:rsidRDefault="00597DE4" w:rsidP="00597DE4">
            <w:pPr>
              <w:spacing w:line="240" w:lineRule="auto"/>
              <w:jc w:val="left"/>
              <w:rPr>
                <w:szCs w:val="24"/>
              </w:rPr>
            </w:pPr>
            <w:r>
              <w:rPr>
                <w:szCs w:val="24"/>
              </w:rPr>
              <w:t>Kampaania: „soovita massaažisalongi</w:t>
            </w:r>
            <w:r w:rsidR="00FA5A76" w:rsidRPr="009365E4">
              <w:rPr>
                <w:szCs w:val="24"/>
              </w:rPr>
              <w:t xml:space="preserve"> sõbrale ning saate mõlemad järgmised seansid soodsamalt“</w:t>
            </w:r>
            <w:r w:rsidR="004A506B">
              <w:rPr>
                <w:szCs w:val="24"/>
              </w:rPr>
              <w:t>.</w:t>
            </w:r>
          </w:p>
        </w:tc>
        <w:tc>
          <w:tcPr>
            <w:tcW w:w="1743" w:type="dxa"/>
            <w:shd w:val="clear" w:color="auto" w:fill="auto"/>
          </w:tcPr>
          <w:p w14:paraId="5A0468FD" w14:textId="77777777" w:rsidR="00FA5A76" w:rsidRPr="003753A6" w:rsidRDefault="00FA5A76" w:rsidP="00597DE4">
            <w:pPr>
              <w:spacing w:line="240" w:lineRule="auto"/>
              <w:jc w:val="left"/>
              <w:rPr>
                <w:szCs w:val="24"/>
                <w:highlight w:val="yellow"/>
              </w:rPr>
            </w:pPr>
            <w:r w:rsidRPr="003753A6">
              <w:rPr>
                <w:szCs w:val="24"/>
                <w:highlight w:val="yellow"/>
              </w:rPr>
              <w:t>10% teenuse hinnast. Finantsprogn</w:t>
            </w:r>
            <w:r w:rsidR="006A426D" w:rsidRPr="003753A6">
              <w:rPr>
                <w:szCs w:val="24"/>
                <w:highlight w:val="yellow"/>
              </w:rPr>
              <w:t>oosides on planeeritud</w:t>
            </w:r>
            <w:r w:rsidRPr="003753A6">
              <w:rPr>
                <w:szCs w:val="24"/>
                <w:highlight w:val="yellow"/>
              </w:rPr>
              <w:t xml:space="preserve"> ,et 30% klientide</w:t>
            </w:r>
            <w:r w:rsidR="00597DE4" w:rsidRPr="003753A6">
              <w:rPr>
                <w:szCs w:val="24"/>
                <w:highlight w:val="yellow"/>
              </w:rPr>
              <w:t xml:space="preserve">st soovitab ettevõtet </w:t>
            </w:r>
            <w:r w:rsidR="00597DE4" w:rsidRPr="003753A6">
              <w:rPr>
                <w:szCs w:val="24"/>
                <w:highlight w:val="yellow"/>
              </w:rPr>
              <w:lastRenderedPageBreak/>
              <w:t>tuttavale</w:t>
            </w:r>
            <w:r w:rsidRPr="003753A6">
              <w:rPr>
                <w:szCs w:val="24"/>
                <w:highlight w:val="yellow"/>
              </w:rPr>
              <w:t xml:space="preserve"> edasi</w:t>
            </w:r>
            <w:r w:rsidR="007E6967" w:rsidRPr="003753A6">
              <w:rPr>
                <w:szCs w:val="24"/>
                <w:highlight w:val="yellow"/>
              </w:rPr>
              <w:t>.</w:t>
            </w:r>
          </w:p>
        </w:tc>
        <w:tc>
          <w:tcPr>
            <w:tcW w:w="3891" w:type="dxa"/>
            <w:shd w:val="clear" w:color="auto" w:fill="auto"/>
          </w:tcPr>
          <w:p w14:paraId="763C9A35" w14:textId="77777777" w:rsidR="00FA5A76" w:rsidRPr="009365E4" w:rsidRDefault="00FA5A76" w:rsidP="00597DE4">
            <w:pPr>
              <w:numPr>
                <w:ilvl w:val="0"/>
                <w:numId w:val="28"/>
              </w:numPr>
              <w:spacing w:line="240" w:lineRule="auto"/>
              <w:ind w:left="357" w:hanging="357"/>
              <w:jc w:val="left"/>
              <w:rPr>
                <w:szCs w:val="24"/>
              </w:rPr>
            </w:pPr>
            <w:r w:rsidRPr="009365E4">
              <w:rPr>
                <w:szCs w:val="24"/>
              </w:rPr>
              <w:lastRenderedPageBreak/>
              <w:t>Suust-suhu</w:t>
            </w:r>
            <w:r w:rsidR="00597DE4">
              <w:rPr>
                <w:szCs w:val="24"/>
              </w:rPr>
              <w:t xml:space="preserve"> ja enda kogemuse jagamine </w:t>
            </w:r>
            <w:r w:rsidRPr="009365E4">
              <w:rPr>
                <w:szCs w:val="24"/>
              </w:rPr>
              <w:t>on massaaži valdkonnas üheks kõige tõhusamaks reklaamikanaliks.</w:t>
            </w:r>
          </w:p>
        </w:tc>
      </w:tr>
      <w:tr w:rsidR="009576B4" w:rsidRPr="009365E4" w14:paraId="1EEF16E7" w14:textId="77777777" w:rsidTr="00597DE4">
        <w:tc>
          <w:tcPr>
            <w:tcW w:w="3544" w:type="dxa"/>
            <w:shd w:val="clear" w:color="auto" w:fill="auto"/>
          </w:tcPr>
          <w:p w14:paraId="05E0DB9A" w14:textId="77777777" w:rsidR="009576B4" w:rsidRPr="009365E4" w:rsidRDefault="00597DE4" w:rsidP="00597DE4">
            <w:pPr>
              <w:spacing w:line="240" w:lineRule="auto"/>
              <w:jc w:val="left"/>
              <w:rPr>
                <w:szCs w:val="24"/>
              </w:rPr>
            </w:pPr>
            <w:r>
              <w:rPr>
                <w:szCs w:val="24"/>
              </w:rPr>
              <w:t>SportID</w:t>
            </w:r>
            <w:r w:rsidR="009576B4">
              <w:rPr>
                <w:szCs w:val="24"/>
              </w:rPr>
              <w:t xml:space="preserve"> keskkonna kasutamine, et klientideni jõuda</w:t>
            </w:r>
            <w:r w:rsidR="00997702">
              <w:rPr>
                <w:szCs w:val="24"/>
              </w:rPr>
              <w:t>.</w:t>
            </w:r>
          </w:p>
        </w:tc>
        <w:tc>
          <w:tcPr>
            <w:tcW w:w="1743" w:type="dxa"/>
            <w:shd w:val="clear" w:color="auto" w:fill="auto"/>
          </w:tcPr>
          <w:p w14:paraId="1E554D5B" w14:textId="77777777" w:rsidR="009576B4" w:rsidRPr="003753A6" w:rsidRDefault="00B80A8F" w:rsidP="00597DE4">
            <w:pPr>
              <w:spacing w:line="240" w:lineRule="auto"/>
              <w:jc w:val="left"/>
              <w:rPr>
                <w:szCs w:val="24"/>
                <w:highlight w:val="yellow"/>
              </w:rPr>
            </w:pPr>
            <w:r w:rsidRPr="003753A6">
              <w:rPr>
                <w:szCs w:val="24"/>
                <w:highlight w:val="yellow"/>
              </w:rPr>
              <w:t>Teenusepakkujaid, ärikliente ja nende töötajaid ühendav portaal.</w:t>
            </w:r>
          </w:p>
        </w:tc>
        <w:tc>
          <w:tcPr>
            <w:tcW w:w="3891" w:type="dxa"/>
            <w:shd w:val="clear" w:color="auto" w:fill="auto"/>
          </w:tcPr>
          <w:p w14:paraId="49856E8E" w14:textId="77777777" w:rsidR="009576B4" w:rsidRPr="009365E4" w:rsidRDefault="00B80A8F" w:rsidP="00597DE4">
            <w:pPr>
              <w:numPr>
                <w:ilvl w:val="0"/>
                <w:numId w:val="28"/>
              </w:numPr>
              <w:spacing w:line="240" w:lineRule="auto"/>
              <w:ind w:left="357" w:hanging="357"/>
              <w:jc w:val="left"/>
              <w:rPr>
                <w:szCs w:val="24"/>
              </w:rPr>
            </w:pPr>
            <w:r>
              <w:rPr>
                <w:szCs w:val="24"/>
              </w:rPr>
              <w:t>Teenusepakkujana otsene kulu puudub. Töötajale osutatud teenuse eest tasub tööandja.</w:t>
            </w:r>
          </w:p>
        </w:tc>
      </w:tr>
      <w:tr w:rsidR="006A426D" w:rsidRPr="009365E4" w14:paraId="41AD661A" w14:textId="77777777" w:rsidTr="00597DE4">
        <w:tc>
          <w:tcPr>
            <w:tcW w:w="3544" w:type="dxa"/>
            <w:shd w:val="clear" w:color="auto" w:fill="auto"/>
          </w:tcPr>
          <w:p w14:paraId="554E632C" w14:textId="77777777" w:rsidR="006A426D" w:rsidRDefault="00597DE4" w:rsidP="00597DE4">
            <w:pPr>
              <w:spacing w:line="240" w:lineRule="auto"/>
              <w:jc w:val="left"/>
              <w:rPr>
                <w:szCs w:val="24"/>
              </w:rPr>
            </w:pPr>
            <w:r>
              <w:rPr>
                <w:szCs w:val="24"/>
              </w:rPr>
              <w:t xml:space="preserve">Reklaam </w:t>
            </w:r>
            <w:r w:rsidR="003753A6" w:rsidRPr="003753A6">
              <w:rPr>
                <w:szCs w:val="24"/>
                <w:highlight w:val="yellow"/>
              </w:rPr>
              <w:t>Piirkonna</w:t>
            </w:r>
            <w:r>
              <w:rPr>
                <w:szCs w:val="24"/>
              </w:rPr>
              <w:t xml:space="preserve"> lehes „</w:t>
            </w:r>
            <w:r w:rsidR="003753A6" w:rsidRPr="003753A6">
              <w:rPr>
                <w:szCs w:val="24"/>
                <w:highlight w:val="yellow"/>
              </w:rPr>
              <w:t>Ajalehe nimi</w:t>
            </w:r>
            <w:r>
              <w:rPr>
                <w:szCs w:val="24"/>
              </w:rPr>
              <w:t xml:space="preserve">“, </w:t>
            </w:r>
            <w:r w:rsidR="003753A6" w:rsidRPr="003753A6">
              <w:rPr>
                <w:szCs w:val="24"/>
                <w:highlight w:val="yellow"/>
              </w:rPr>
              <w:t>Piirkonna 2</w:t>
            </w:r>
            <w:r>
              <w:rPr>
                <w:szCs w:val="24"/>
              </w:rPr>
              <w:t xml:space="preserve"> lehes „</w:t>
            </w:r>
            <w:r w:rsidR="003753A6" w:rsidRPr="003753A6">
              <w:rPr>
                <w:szCs w:val="24"/>
                <w:highlight w:val="yellow"/>
              </w:rPr>
              <w:t>Ajalehe nimi</w:t>
            </w:r>
            <w:r>
              <w:rPr>
                <w:szCs w:val="24"/>
              </w:rPr>
              <w:t>“ ning „</w:t>
            </w:r>
            <w:r w:rsidR="003753A6" w:rsidRPr="003753A6">
              <w:rPr>
                <w:szCs w:val="24"/>
                <w:highlight w:val="yellow"/>
              </w:rPr>
              <w:t>Ajalehe nimi</w:t>
            </w:r>
            <w:r>
              <w:rPr>
                <w:szCs w:val="24"/>
              </w:rPr>
              <w:t>“</w:t>
            </w:r>
          </w:p>
        </w:tc>
        <w:tc>
          <w:tcPr>
            <w:tcW w:w="1743" w:type="dxa"/>
            <w:shd w:val="clear" w:color="auto" w:fill="auto"/>
          </w:tcPr>
          <w:p w14:paraId="3B3F8539" w14:textId="77777777" w:rsidR="006A426D" w:rsidRPr="003753A6" w:rsidRDefault="00A127B9" w:rsidP="00597DE4">
            <w:pPr>
              <w:spacing w:line="240" w:lineRule="auto"/>
              <w:jc w:val="left"/>
              <w:rPr>
                <w:szCs w:val="24"/>
                <w:highlight w:val="yellow"/>
              </w:rPr>
            </w:pPr>
            <w:r w:rsidRPr="003753A6">
              <w:rPr>
                <w:szCs w:val="24"/>
                <w:highlight w:val="yellow"/>
              </w:rPr>
              <w:t>8</w:t>
            </w:r>
            <w:r w:rsidR="00597DE4" w:rsidRPr="003753A6">
              <w:rPr>
                <w:szCs w:val="24"/>
                <w:highlight w:val="yellow"/>
              </w:rPr>
              <w:t>0 eurot kuus, erinevaid lehti kombineerides. Aastane kulu 560 eurot.</w:t>
            </w:r>
          </w:p>
        </w:tc>
        <w:tc>
          <w:tcPr>
            <w:tcW w:w="3891" w:type="dxa"/>
            <w:shd w:val="clear" w:color="auto" w:fill="auto"/>
          </w:tcPr>
          <w:p w14:paraId="0EE6A750" w14:textId="77777777" w:rsidR="006A426D" w:rsidRDefault="00597DE4" w:rsidP="00AF6F7D">
            <w:pPr>
              <w:numPr>
                <w:ilvl w:val="0"/>
                <w:numId w:val="34"/>
              </w:numPr>
              <w:spacing w:line="240" w:lineRule="auto"/>
              <w:ind w:left="357" w:hanging="357"/>
              <w:jc w:val="left"/>
              <w:rPr>
                <w:szCs w:val="24"/>
              </w:rPr>
            </w:pPr>
            <w:r>
              <w:rPr>
                <w:szCs w:val="24"/>
              </w:rPr>
              <w:t>Eraklientide teadlikkuse tõstmine teenuse pakkujast, otsene reklaam ajalehes.</w:t>
            </w:r>
          </w:p>
        </w:tc>
      </w:tr>
      <w:tr w:rsidR="00D8508C" w:rsidRPr="009365E4" w14:paraId="49DA01E3" w14:textId="77777777" w:rsidTr="00597DE4">
        <w:tc>
          <w:tcPr>
            <w:tcW w:w="5287" w:type="dxa"/>
            <w:gridSpan w:val="2"/>
            <w:shd w:val="clear" w:color="auto" w:fill="auto"/>
          </w:tcPr>
          <w:p w14:paraId="3432DC92" w14:textId="77777777" w:rsidR="00D8508C" w:rsidRPr="00D8508C" w:rsidRDefault="00597DE4" w:rsidP="00597DE4">
            <w:pPr>
              <w:spacing w:line="240" w:lineRule="auto"/>
              <w:jc w:val="right"/>
              <w:rPr>
                <w:b/>
                <w:szCs w:val="24"/>
              </w:rPr>
            </w:pPr>
            <w:r w:rsidRPr="003753A6">
              <w:rPr>
                <w:b/>
                <w:szCs w:val="24"/>
                <w:highlight w:val="yellow"/>
              </w:rPr>
              <w:t>2018</w:t>
            </w:r>
            <w:r w:rsidR="003753A6">
              <w:rPr>
                <w:b/>
                <w:szCs w:val="24"/>
              </w:rPr>
              <w:t>.</w:t>
            </w:r>
            <w:r>
              <w:rPr>
                <w:b/>
                <w:szCs w:val="24"/>
              </w:rPr>
              <w:t xml:space="preserve"> aasta turunduseelarve kokku</w:t>
            </w:r>
          </w:p>
        </w:tc>
        <w:tc>
          <w:tcPr>
            <w:tcW w:w="3891" w:type="dxa"/>
            <w:shd w:val="clear" w:color="auto" w:fill="auto"/>
          </w:tcPr>
          <w:p w14:paraId="1E44A0D0" w14:textId="77777777" w:rsidR="00D8508C" w:rsidRPr="00D8508C" w:rsidRDefault="00AF6F7D" w:rsidP="00A127B9">
            <w:pPr>
              <w:spacing w:line="240" w:lineRule="auto"/>
              <w:jc w:val="left"/>
              <w:rPr>
                <w:b/>
                <w:szCs w:val="24"/>
              </w:rPr>
            </w:pPr>
            <w:r w:rsidRPr="003753A6">
              <w:rPr>
                <w:b/>
                <w:szCs w:val="24"/>
                <w:highlight w:val="yellow"/>
              </w:rPr>
              <w:t>14</w:t>
            </w:r>
            <w:r w:rsidR="00A127B9" w:rsidRPr="003753A6">
              <w:rPr>
                <w:b/>
                <w:szCs w:val="24"/>
                <w:highlight w:val="yellow"/>
              </w:rPr>
              <w:t>3</w:t>
            </w:r>
            <w:r w:rsidR="00597DE4" w:rsidRPr="003753A6">
              <w:rPr>
                <w:b/>
                <w:szCs w:val="24"/>
                <w:highlight w:val="yellow"/>
              </w:rPr>
              <w:t>0</w:t>
            </w:r>
            <w:r w:rsidR="00D8508C" w:rsidRPr="003753A6">
              <w:rPr>
                <w:b/>
                <w:szCs w:val="24"/>
                <w:highlight w:val="yellow"/>
              </w:rPr>
              <w:t xml:space="preserve"> eurot</w:t>
            </w:r>
          </w:p>
        </w:tc>
      </w:tr>
    </w:tbl>
    <w:p w14:paraId="4B872F64" w14:textId="77777777" w:rsidR="00D8738B" w:rsidRDefault="00D8738B" w:rsidP="006D49D8">
      <w:pPr>
        <w:rPr>
          <w:szCs w:val="24"/>
        </w:rPr>
      </w:pPr>
    </w:p>
    <w:p w14:paraId="1C31E593" w14:textId="77777777" w:rsidR="00A127B9" w:rsidRDefault="00A127B9" w:rsidP="006D49D8">
      <w:pPr>
        <w:rPr>
          <w:szCs w:val="24"/>
        </w:rPr>
      </w:pPr>
    </w:p>
    <w:p w14:paraId="4140EE80" w14:textId="77777777" w:rsidR="00A127B9" w:rsidRPr="006D49D8" w:rsidRDefault="00A127B9" w:rsidP="006D49D8">
      <w:pPr>
        <w:rPr>
          <w:szCs w:val="24"/>
        </w:rPr>
      </w:pPr>
    </w:p>
    <w:p w14:paraId="730A83E2" w14:textId="77777777" w:rsidR="0095498B" w:rsidRPr="009D2489" w:rsidRDefault="007D00F8" w:rsidP="008864F6">
      <w:pPr>
        <w:pStyle w:val="Heading1"/>
      </w:pPr>
      <w:r>
        <w:br w:type="page"/>
      </w:r>
      <w:bookmarkStart w:id="335" w:name="_Toc395879291"/>
      <w:bookmarkStart w:id="336" w:name="_Toc395879584"/>
      <w:bookmarkStart w:id="337" w:name="_Toc395879635"/>
      <w:bookmarkStart w:id="338" w:name="_Toc395879758"/>
      <w:bookmarkStart w:id="339" w:name="_Toc395880605"/>
      <w:bookmarkStart w:id="340" w:name="_Toc418712971"/>
      <w:bookmarkStart w:id="341" w:name="_Toc419157656"/>
      <w:bookmarkStart w:id="342" w:name="_Toc433033045"/>
      <w:bookmarkStart w:id="343" w:name="_Toc433033146"/>
      <w:bookmarkStart w:id="344" w:name="_Toc433280877"/>
      <w:bookmarkStart w:id="345" w:name="_Toc433280917"/>
      <w:bookmarkStart w:id="346" w:name="_Toc433835188"/>
      <w:bookmarkStart w:id="347" w:name="_Toc434695194"/>
      <w:bookmarkStart w:id="348" w:name="_Toc499633688"/>
      <w:bookmarkStart w:id="349" w:name="_Toc500173281"/>
      <w:r w:rsidR="00497212">
        <w:lastRenderedPageBreak/>
        <w:t>10</w:t>
      </w:r>
      <w:r w:rsidR="00E073C8" w:rsidRPr="009D2489">
        <w:t xml:space="preserve">. </w:t>
      </w:r>
      <w:r w:rsidR="00D62B0E" w:rsidRPr="009D2489">
        <w:t>Personal ja juhtimine</w:t>
      </w:r>
      <w:bookmarkEnd w:id="329"/>
      <w:bookmarkEnd w:id="330"/>
      <w:bookmarkEnd w:id="331"/>
      <w:bookmarkEnd w:id="332"/>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14:paraId="757257B4" w14:textId="77777777" w:rsidR="00747736" w:rsidRPr="008864F6" w:rsidRDefault="00497212" w:rsidP="00F96B44">
      <w:pPr>
        <w:pStyle w:val="Heading2"/>
      </w:pPr>
      <w:bookmarkStart w:id="350" w:name="_Toc395879292"/>
      <w:bookmarkStart w:id="351" w:name="_Toc395879585"/>
      <w:bookmarkStart w:id="352" w:name="_Toc395879636"/>
      <w:bookmarkStart w:id="353" w:name="_Toc395879759"/>
      <w:bookmarkStart w:id="354" w:name="_Toc395880606"/>
      <w:bookmarkStart w:id="355" w:name="_Toc418712972"/>
      <w:bookmarkStart w:id="356" w:name="_Toc419157657"/>
      <w:bookmarkStart w:id="357" w:name="_Toc433033046"/>
      <w:bookmarkStart w:id="358" w:name="_Toc433033147"/>
      <w:bookmarkStart w:id="359" w:name="_Toc433280878"/>
      <w:bookmarkStart w:id="360" w:name="_Toc433280918"/>
      <w:bookmarkStart w:id="361" w:name="_Toc433835189"/>
      <w:bookmarkStart w:id="362" w:name="_Toc434695195"/>
      <w:bookmarkStart w:id="363" w:name="_Toc499633689"/>
      <w:bookmarkStart w:id="364" w:name="_Toc500173282"/>
      <w:r>
        <w:t>10</w:t>
      </w:r>
      <w:r w:rsidR="00747736" w:rsidRPr="008864F6">
        <w:t xml:space="preserve">.1 </w:t>
      </w:r>
      <w:commentRangeStart w:id="365"/>
      <w:r w:rsidR="00747736" w:rsidRPr="008864F6">
        <w:t>Juhtimine</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commentRangeEnd w:id="365"/>
      <w:r w:rsidR="003753A6">
        <w:rPr>
          <w:rStyle w:val="CommentReference"/>
          <w:rFonts w:ascii="Calibri" w:eastAsia="Calibri" w:hAnsi="Calibri"/>
          <w:b w:val="0"/>
          <w:bCs w:val="0"/>
          <w:iCs w:val="0"/>
          <w:lang w:eastAsia="x-none"/>
        </w:rPr>
        <w:commentReference w:id="365"/>
      </w:r>
    </w:p>
    <w:p w14:paraId="3E9B9618" w14:textId="77777777" w:rsidR="00426DDD" w:rsidRDefault="00B309CE" w:rsidP="00F96B44">
      <w:pPr>
        <w:rPr>
          <w:szCs w:val="24"/>
        </w:rPr>
      </w:pPr>
      <w:r w:rsidRPr="003753A6">
        <w:rPr>
          <w:szCs w:val="24"/>
          <w:highlight w:val="yellow"/>
        </w:rPr>
        <w:t>Ettevõtte Nimi OÜ</w:t>
      </w:r>
      <w:r w:rsidR="00F64B6C">
        <w:rPr>
          <w:szCs w:val="24"/>
        </w:rPr>
        <w:t xml:space="preserve"> omanik</w:t>
      </w:r>
      <w:r w:rsidR="008B6AE0">
        <w:rPr>
          <w:szCs w:val="24"/>
        </w:rPr>
        <w:t xml:space="preserve"> ja juhatuseliige on </w:t>
      </w:r>
      <w:r w:rsidRPr="003753A6">
        <w:rPr>
          <w:szCs w:val="24"/>
          <w:highlight w:val="yellow"/>
        </w:rPr>
        <w:t>Eesnimi Perenimi</w:t>
      </w:r>
      <w:r w:rsidR="00F64B6C">
        <w:rPr>
          <w:szCs w:val="24"/>
        </w:rPr>
        <w:t xml:space="preserve"> (Lisa</w:t>
      </w:r>
      <w:r w:rsidR="008B6AE0">
        <w:rPr>
          <w:szCs w:val="24"/>
        </w:rPr>
        <w:t xml:space="preserve">1. </w:t>
      </w:r>
      <w:r w:rsidRPr="003753A6">
        <w:rPr>
          <w:szCs w:val="24"/>
          <w:highlight w:val="yellow"/>
        </w:rPr>
        <w:t>Eesnimi Perenimi</w:t>
      </w:r>
      <w:r w:rsidR="008B6AE0">
        <w:rPr>
          <w:szCs w:val="24"/>
        </w:rPr>
        <w:t xml:space="preserve"> CV), kes tegeleb </w:t>
      </w:r>
      <w:r w:rsidR="005B5017">
        <w:rPr>
          <w:szCs w:val="24"/>
        </w:rPr>
        <w:t>äriplaanis kirjeldatud ettevõttes sisulise massaažiteenuse osutamisega, klientidega suhtlemisega, turundustegevuste läbiviimise, materjalide ja vahendite hankimisega ning üldist</w:t>
      </w:r>
      <w:r w:rsidR="008B6AE0">
        <w:rPr>
          <w:szCs w:val="24"/>
        </w:rPr>
        <w:t>e juhtimisega seotud ülesannete täitmisega</w:t>
      </w:r>
      <w:r w:rsidR="005B5017">
        <w:rPr>
          <w:szCs w:val="24"/>
        </w:rPr>
        <w:t>.</w:t>
      </w:r>
    </w:p>
    <w:p w14:paraId="71D9DA60" w14:textId="77777777" w:rsidR="002F293D" w:rsidRDefault="00B309CE" w:rsidP="00F96B44">
      <w:pPr>
        <w:rPr>
          <w:szCs w:val="24"/>
        </w:rPr>
      </w:pPr>
      <w:r w:rsidRPr="003753A6">
        <w:rPr>
          <w:szCs w:val="24"/>
          <w:highlight w:val="yellow"/>
        </w:rPr>
        <w:t>Perenimi</w:t>
      </w:r>
      <w:r w:rsidR="008B6AE0">
        <w:rPr>
          <w:szCs w:val="24"/>
        </w:rPr>
        <w:t xml:space="preserve"> on varasemalt töötanud erinevates </w:t>
      </w:r>
      <w:r w:rsidR="003753A6" w:rsidRPr="003753A6">
        <w:rPr>
          <w:szCs w:val="24"/>
          <w:highlight w:val="yellow"/>
        </w:rPr>
        <w:t>Asutuse nimi</w:t>
      </w:r>
      <w:r w:rsidR="008B6AE0">
        <w:rPr>
          <w:szCs w:val="24"/>
        </w:rPr>
        <w:t xml:space="preserve"> ning </w:t>
      </w:r>
      <w:r w:rsidR="003753A6" w:rsidRPr="003753A6">
        <w:rPr>
          <w:szCs w:val="24"/>
          <w:highlight w:val="yellow"/>
        </w:rPr>
        <w:t>Asutuse nimi</w:t>
      </w:r>
      <w:r w:rsidR="008B6AE0">
        <w:rPr>
          <w:szCs w:val="24"/>
        </w:rPr>
        <w:t xml:space="preserve">  puuetega inimeste tegevusjuhendajana. Aastatel </w:t>
      </w:r>
      <w:r w:rsidR="008B6AE0" w:rsidRPr="003753A6">
        <w:rPr>
          <w:szCs w:val="24"/>
          <w:highlight w:val="yellow"/>
        </w:rPr>
        <w:t>2014-2016</w:t>
      </w:r>
      <w:r w:rsidR="008B6AE0">
        <w:rPr>
          <w:szCs w:val="24"/>
        </w:rPr>
        <w:t xml:space="preserve"> läbis </w:t>
      </w:r>
      <w:r w:rsidRPr="003753A6">
        <w:rPr>
          <w:szCs w:val="24"/>
          <w:highlight w:val="yellow"/>
        </w:rPr>
        <w:t>Perenimi</w:t>
      </w:r>
      <w:r w:rsidR="008B6AE0">
        <w:rPr>
          <w:szCs w:val="24"/>
        </w:rPr>
        <w:t xml:space="preserve"> </w:t>
      </w:r>
      <w:r w:rsidR="003753A6" w:rsidRPr="003753A6">
        <w:rPr>
          <w:szCs w:val="24"/>
          <w:highlight w:val="yellow"/>
        </w:rPr>
        <w:t>Õppeasutuse Nimi</w:t>
      </w:r>
      <w:r w:rsidR="008B6AE0">
        <w:rPr>
          <w:szCs w:val="24"/>
        </w:rPr>
        <w:t xml:space="preserve">, klassikalise massaaži baaskoolituse mahus </w:t>
      </w:r>
      <w:r w:rsidR="008B6AE0" w:rsidRPr="003753A6">
        <w:rPr>
          <w:szCs w:val="24"/>
          <w:highlight w:val="yellow"/>
        </w:rPr>
        <w:t>985</w:t>
      </w:r>
      <w:r w:rsidR="008B6AE0">
        <w:rPr>
          <w:szCs w:val="24"/>
        </w:rPr>
        <w:t xml:space="preserve"> tundi. </w:t>
      </w:r>
    </w:p>
    <w:p w14:paraId="4D9B95E7" w14:textId="77777777" w:rsidR="002F293D" w:rsidRPr="00F63EF0" w:rsidRDefault="00C10E63" w:rsidP="002F293D">
      <w:pPr>
        <w:rPr>
          <w:szCs w:val="24"/>
        </w:rPr>
      </w:pPr>
      <w:r>
        <w:rPr>
          <w:szCs w:val="24"/>
        </w:rPr>
        <w:t xml:space="preserve">Kompetentsusena omab </w:t>
      </w:r>
      <w:r w:rsidR="00B309CE" w:rsidRPr="003753A6">
        <w:rPr>
          <w:szCs w:val="24"/>
          <w:highlight w:val="yellow"/>
        </w:rPr>
        <w:t>Eesnimi Perenimi</w:t>
      </w:r>
      <w:r w:rsidR="002F293D" w:rsidRPr="00F63EF0">
        <w:rPr>
          <w:szCs w:val="24"/>
        </w:rPr>
        <w:t xml:space="preserve"> põhjalikku erialast baasharidust</w:t>
      </w:r>
      <w:r w:rsidR="003753A6">
        <w:rPr>
          <w:szCs w:val="24"/>
        </w:rPr>
        <w:t xml:space="preserve">, </w:t>
      </w:r>
      <w:r w:rsidR="002F293D" w:rsidRPr="00F63EF0">
        <w:rPr>
          <w:szCs w:val="24"/>
        </w:rPr>
        <w:t>ol</w:t>
      </w:r>
      <w:r w:rsidR="003753A6">
        <w:rPr>
          <w:szCs w:val="24"/>
        </w:rPr>
        <w:t>les</w:t>
      </w:r>
      <w:r w:rsidR="002F293D" w:rsidRPr="00F63EF0">
        <w:rPr>
          <w:szCs w:val="24"/>
        </w:rPr>
        <w:t xml:space="preserve"> lõpetanud </w:t>
      </w:r>
      <w:r w:rsidR="003753A6" w:rsidRPr="003753A6">
        <w:rPr>
          <w:szCs w:val="24"/>
          <w:highlight w:val="yellow"/>
        </w:rPr>
        <w:t>Õppeasutuse Nimi</w:t>
      </w:r>
      <w:r w:rsidR="002F293D" w:rsidRPr="00F63EF0">
        <w:rPr>
          <w:szCs w:val="24"/>
        </w:rPr>
        <w:t xml:space="preserve"> klassikalise massaaži eriala. Õpp</w:t>
      </w:r>
      <w:r w:rsidR="002F293D">
        <w:rPr>
          <w:szCs w:val="24"/>
        </w:rPr>
        <w:t xml:space="preserve">ekava läbitud mahuga </w:t>
      </w:r>
      <w:r w:rsidR="002F293D" w:rsidRPr="003753A6">
        <w:rPr>
          <w:szCs w:val="24"/>
          <w:highlight w:val="yellow"/>
        </w:rPr>
        <w:t>985</w:t>
      </w:r>
      <w:r w:rsidR="002F293D">
        <w:rPr>
          <w:szCs w:val="24"/>
        </w:rPr>
        <w:t xml:space="preserve"> tundi. </w:t>
      </w:r>
      <w:r w:rsidR="002F293D" w:rsidRPr="00F63EF0">
        <w:rPr>
          <w:szCs w:val="24"/>
        </w:rPr>
        <w:t>Õppeainetena läbi</w:t>
      </w:r>
      <w:r w:rsidR="002F293D">
        <w:rPr>
          <w:szCs w:val="24"/>
        </w:rPr>
        <w:t xml:space="preserve">s </w:t>
      </w:r>
      <w:r w:rsidR="00B309CE" w:rsidRPr="003753A6">
        <w:rPr>
          <w:szCs w:val="24"/>
          <w:highlight w:val="yellow"/>
        </w:rPr>
        <w:t>Perenimi</w:t>
      </w:r>
      <w:r w:rsidR="002F293D">
        <w:rPr>
          <w:szCs w:val="24"/>
        </w:rPr>
        <w:t xml:space="preserve">: </w:t>
      </w:r>
      <w:r w:rsidR="002F293D" w:rsidRPr="00F63EF0">
        <w:rPr>
          <w:szCs w:val="24"/>
        </w:rPr>
        <w:t xml:space="preserve">inimese anatoomia ja füsioloogia, haigusõpetus, klassikalise massaaži alused, massaaživõtted ja nende toimed, klassikaline Eesti massaaž õliga, Vana-Eesti teraapiline massaaž, </w:t>
      </w:r>
      <w:proofErr w:type="spellStart"/>
      <w:r w:rsidR="002F293D" w:rsidRPr="00F63EF0">
        <w:rPr>
          <w:szCs w:val="24"/>
        </w:rPr>
        <w:t>farmakokeemia</w:t>
      </w:r>
      <w:proofErr w:type="spellEnd"/>
      <w:r w:rsidR="002F293D" w:rsidRPr="00F63EF0">
        <w:rPr>
          <w:szCs w:val="24"/>
        </w:rPr>
        <w:t xml:space="preserve"> ja algteadmised ravimitest, Hiina meditsiini alused, </w:t>
      </w:r>
      <w:proofErr w:type="spellStart"/>
      <w:r w:rsidR="002F293D" w:rsidRPr="00F63EF0">
        <w:rPr>
          <w:szCs w:val="24"/>
        </w:rPr>
        <w:t>refleksoloogia</w:t>
      </w:r>
      <w:proofErr w:type="spellEnd"/>
      <w:r w:rsidR="002F293D" w:rsidRPr="00F63EF0">
        <w:rPr>
          <w:szCs w:val="24"/>
        </w:rPr>
        <w:t xml:space="preserve"> alused, punktmassaaž, spordimassaaž, lümfimassaaž, lastemassaaž, segmentmassaaž, aroomimassaaž. Praktikas</w:t>
      </w:r>
      <w:r w:rsidR="002F293D">
        <w:rPr>
          <w:szCs w:val="24"/>
        </w:rPr>
        <w:t xml:space="preserve"> on võimalik saadud tehnikaid-teadmisi kom</w:t>
      </w:r>
      <w:r w:rsidR="002F293D" w:rsidRPr="00F63EF0">
        <w:rPr>
          <w:szCs w:val="24"/>
        </w:rPr>
        <w:t>bineerida.</w:t>
      </w:r>
    </w:p>
    <w:p w14:paraId="64D290AA" w14:textId="77777777" w:rsidR="008B6AE0" w:rsidRDefault="007D5CDC" w:rsidP="00F96B44">
      <w:pPr>
        <w:rPr>
          <w:szCs w:val="24"/>
        </w:rPr>
      </w:pPr>
      <w:r>
        <w:rPr>
          <w:szCs w:val="24"/>
        </w:rPr>
        <w:t xml:space="preserve">Hiljem on äriplaanis kirjeldatud ettevõtte juht omandanud ka </w:t>
      </w:r>
      <w:proofErr w:type="spellStart"/>
      <w:r w:rsidR="003753A6" w:rsidRPr="003753A6">
        <w:rPr>
          <w:i/>
          <w:iCs/>
          <w:szCs w:val="24"/>
        </w:rPr>
        <w:t>o</w:t>
      </w:r>
      <w:r w:rsidR="00C05E66" w:rsidRPr="003753A6">
        <w:rPr>
          <w:i/>
          <w:iCs/>
          <w:szCs w:val="24"/>
        </w:rPr>
        <w:t>n-site</w:t>
      </w:r>
      <w:proofErr w:type="spellEnd"/>
      <w:r>
        <w:rPr>
          <w:szCs w:val="24"/>
        </w:rPr>
        <w:t xml:space="preserve"> massaaži tehnika ja läbinud </w:t>
      </w:r>
      <w:r w:rsidRPr="003753A6">
        <w:rPr>
          <w:szCs w:val="24"/>
          <w:highlight w:val="yellow"/>
        </w:rPr>
        <w:t>Hiina Teraapiate</w:t>
      </w:r>
      <w:r>
        <w:rPr>
          <w:szCs w:val="24"/>
        </w:rPr>
        <w:t xml:space="preserve"> </w:t>
      </w:r>
      <w:r w:rsidRPr="00F40114">
        <w:rPr>
          <w:szCs w:val="24"/>
          <w:highlight w:val="yellow"/>
        </w:rPr>
        <w:t>praktilise koolituse</w:t>
      </w:r>
      <w:r>
        <w:rPr>
          <w:szCs w:val="24"/>
        </w:rPr>
        <w:t xml:space="preserve"> – kupud, moksibutsioon ja Qua Sha. Lisaks omandab </w:t>
      </w:r>
      <w:r w:rsidR="00B309CE" w:rsidRPr="003753A6">
        <w:rPr>
          <w:szCs w:val="24"/>
          <w:highlight w:val="yellow"/>
        </w:rPr>
        <w:t>Perenimi</w:t>
      </w:r>
      <w:r>
        <w:rPr>
          <w:szCs w:val="24"/>
        </w:rPr>
        <w:t xml:space="preserve"> </w:t>
      </w:r>
      <w:proofErr w:type="spellStart"/>
      <w:r w:rsidRPr="003753A6">
        <w:rPr>
          <w:szCs w:val="24"/>
          <w:highlight w:val="yellow"/>
        </w:rPr>
        <w:t>kirofoneetikat</w:t>
      </w:r>
      <w:proofErr w:type="spellEnd"/>
      <w:r>
        <w:rPr>
          <w:szCs w:val="24"/>
        </w:rPr>
        <w:t xml:space="preserve">, mis on tervendamise viis läbi häälikute ja puudutuste. </w:t>
      </w:r>
      <w:r w:rsidR="00B309CE" w:rsidRPr="003753A6">
        <w:rPr>
          <w:szCs w:val="24"/>
          <w:highlight w:val="yellow"/>
        </w:rPr>
        <w:t>Eesnimi Perenimi</w:t>
      </w:r>
      <w:r>
        <w:rPr>
          <w:szCs w:val="24"/>
        </w:rPr>
        <w:t xml:space="preserve"> kirg ja huvi on inimeste tervendamine läbi vaimsete ja füüsiliste </w:t>
      </w:r>
      <w:commentRangeStart w:id="366"/>
      <w:r>
        <w:rPr>
          <w:szCs w:val="24"/>
        </w:rPr>
        <w:t>tehnikate</w:t>
      </w:r>
      <w:commentRangeEnd w:id="366"/>
      <w:r w:rsidR="003753A6">
        <w:rPr>
          <w:rStyle w:val="CommentReference"/>
          <w:rFonts w:ascii="Calibri" w:hAnsi="Calibri"/>
          <w:lang w:val="x-none" w:eastAsia="x-none"/>
        </w:rPr>
        <w:commentReference w:id="366"/>
      </w:r>
      <w:r>
        <w:rPr>
          <w:szCs w:val="24"/>
        </w:rPr>
        <w:t xml:space="preserve">. </w:t>
      </w:r>
    </w:p>
    <w:p w14:paraId="7D04AA1D" w14:textId="77777777" w:rsidR="007D5CDC" w:rsidRPr="005B5017" w:rsidRDefault="007D5CDC" w:rsidP="00F96B44">
      <w:pPr>
        <w:rPr>
          <w:szCs w:val="24"/>
        </w:rPr>
      </w:pPr>
      <w:r>
        <w:rPr>
          <w:szCs w:val="24"/>
        </w:rPr>
        <w:t xml:space="preserve">Igapäevast tööd lihtsustavad B-kategooria juhilubade olemasolu ning eest-, saksa-, inglise- ja vene keele oskus. </w:t>
      </w:r>
    </w:p>
    <w:p w14:paraId="36FF0B01" w14:textId="77777777" w:rsidR="00033C21" w:rsidRPr="008864F6" w:rsidRDefault="00497212" w:rsidP="00F96B44">
      <w:pPr>
        <w:pStyle w:val="Heading2"/>
      </w:pPr>
      <w:bookmarkStart w:id="367" w:name="_Toc395879293"/>
      <w:bookmarkStart w:id="368" w:name="_Toc395879586"/>
      <w:bookmarkStart w:id="369" w:name="_Toc395879637"/>
      <w:bookmarkStart w:id="370" w:name="_Toc395879760"/>
      <w:bookmarkStart w:id="371" w:name="_Toc395880607"/>
      <w:bookmarkStart w:id="372" w:name="_Toc418712973"/>
      <w:bookmarkStart w:id="373" w:name="_Toc419157658"/>
      <w:bookmarkStart w:id="374" w:name="_Toc433033047"/>
      <w:bookmarkStart w:id="375" w:name="_Toc433033148"/>
      <w:bookmarkStart w:id="376" w:name="_Toc433280879"/>
      <w:bookmarkStart w:id="377" w:name="_Toc433280919"/>
      <w:bookmarkStart w:id="378" w:name="_Toc433835190"/>
      <w:bookmarkStart w:id="379" w:name="_Toc434695196"/>
      <w:bookmarkStart w:id="380" w:name="_Toc499633690"/>
      <w:bookmarkStart w:id="381" w:name="_Toc500173283"/>
      <w:r>
        <w:t>10</w:t>
      </w:r>
      <w:r w:rsidR="00033C21" w:rsidRPr="008864F6">
        <w:t xml:space="preserve">.2 </w:t>
      </w:r>
      <w:commentRangeStart w:id="382"/>
      <w:r w:rsidR="00033C21" w:rsidRPr="008864F6">
        <w:t>Personal</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commentRangeEnd w:id="382"/>
      <w:r w:rsidR="003753A6">
        <w:rPr>
          <w:rStyle w:val="CommentReference"/>
          <w:rFonts w:ascii="Calibri" w:eastAsia="Calibri" w:hAnsi="Calibri"/>
          <w:b w:val="0"/>
          <w:bCs w:val="0"/>
          <w:iCs w:val="0"/>
          <w:lang w:eastAsia="x-none"/>
        </w:rPr>
        <w:commentReference w:id="382"/>
      </w:r>
    </w:p>
    <w:p w14:paraId="7155F190" w14:textId="77777777" w:rsidR="005B5017" w:rsidRPr="008864F6" w:rsidRDefault="004B3C7A" w:rsidP="004B3C7A">
      <w:pPr>
        <w:rPr>
          <w:szCs w:val="24"/>
        </w:rPr>
      </w:pPr>
      <w:r w:rsidRPr="008864F6">
        <w:rPr>
          <w:szCs w:val="24"/>
        </w:rPr>
        <w:t xml:space="preserve">Äritegevuse käivitamisel </w:t>
      </w:r>
      <w:r w:rsidR="007D5CDC">
        <w:rPr>
          <w:szCs w:val="24"/>
        </w:rPr>
        <w:t xml:space="preserve">on </w:t>
      </w:r>
      <w:r w:rsidR="00B309CE" w:rsidRPr="003753A6">
        <w:rPr>
          <w:szCs w:val="24"/>
          <w:highlight w:val="yellow"/>
        </w:rPr>
        <w:t>Eesnimi Perenimi</w:t>
      </w:r>
      <w:r w:rsidR="008864F6" w:rsidRPr="008864F6">
        <w:rPr>
          <w:szCs w:val="24"/>
        </w:rPr>
        <w:t xml:space="preserve"> ettevõtte ainus töötaja</w:t>
      </w:r>
      <w:r w:rsidRPr="008864F6">
        <w:rPr>
          <w:szCs w:val="24"/>
        </w:rPr>
        <w:t xml:space="preserve">. </w:t>
      </w:r>
      <w:r w:rsidR="008864F6">
        <w:rPr>
          <w:szCs w:val="24"/>
        </w:rPr>
        <w:t>Üksinda töötamine on seotud erinevate riskidega, näiteks haigestumisriskiga. Kirjeldatud riski maandamiseks</w:t>
      </w:r>
      <w:r w:rsidR="007D5CDC">
        <w:rPr>
          <w:szCs w:val="24"/>
        </w:rPr>
        <w:t xml:space="preserve"> kasutab </w:t>
      </w:r>
      <w:r w:rsidR="003753A6" w:rsidRPr="003753A6">
        <w:rPr>
          <w:szCs w:val="24"/>
          <w:highlight w:val="yellow"/>
        </w:rPr>
        <w:t>Eesnimi Perenimi</w:t>
      </w:r>
      <w:r w:rsidR="003753A6" w:rsidRPr="003753A6">
        <w:rPr>
          <w:szCs w:val="24"/>
        </w:rPr>
        <w:t xml:space="preserve"> </w:t>
      </w:r>
      <w:r w:rsidR="007D5CDC">
        <w:rPr>
          <w:szCs w:val="24"/>
        </w:rPr>
        <w:t xml:space="preserve">õpingute ja koolituste käigus saadud tutvusi. Samas valdkonnas praktiseerivatelt tuttavatelt on võimalik haigestumisega seotud olukordades abi paluda ning klientidega kokkulepitud seansid läbi viia. Kliendi käest küsitakse, kas ta soovib kokku leppida uut aega või lepib asendajaga. Sarnaselt on </w:t>
      </w:r>
      <w:r w:rsidR="00B309CE" w:rsidRPr="003753A6">
        <w:rPr>
          <w:szCs w:val="24"/>
          <w:highlight w:val="yellow"/>
        </w:rPr>
        <w:lastRenderedPageBreak/>
        <w:t>Perenimi</w:t>
      </w:r>
      <w:r w:rsidR="007D5CDC">
        <w:rPr>
          <w:szCs w:val="24"/>
        </w:rPr>
        <w:t xml:space="preserve"> valmis kolleege asendama. </w:t>
      </w:r>
      <w:r w:rsidR="009576B4">
        <w:rPr>
          <w:szCs w:val="24"/>
        </w:rPr>
        <w:t>Äritegevus</w:t>
      </w:r>
      <w:r w:rsidR="007D5CDC">
        <w:rPr>
          <w:szCs w:val="24"/>
        </w:rPr>
        <w:t>e käivitam</w:t>
      </w:r>
      <w:r w:rsidR="008151D2">
        <w:rPr>
          <w:szCs w:val="24"/>
        </w:rPr>
        <w:t xml:space="preserve">isel on </w:t>
      </w:r>
      <w:r w:rsidR="00B309CE" w:rsidRPr="003753A6">
        <w:rPr>
          <w:szCs w:val="24"/>
          <w:highlight w:val="yellow"/>
        </w:rPr>
        <w:t>Eesnimi Perenimi</w:t>
      </w:r>
      <w:r w:rsidR="008151D2">
        <w:rPr>
          <w:szCs w:val="24"/>
        </w:rPr>
        <w:t xml:space="preserve"> asendajaks </w:t>
      </w:r>
      <w:r w:rsidR="003753A6" w:rsidRPr="003753A6">
        <w:rPr>
          <w:szCs w:val="24"/>
          <w:highlight w:val="yellow"/>
        </w:rPr>
        <w:t xml:space="preserve">Asendaja </w:t>
      </w:r>
      <w:commentRangeStart w:id="383"/>
      <w:r w:rsidR="003753A6" w:rsidRPr="003753A6">
        <w:rPr>
          <w:szCs w:val="24"/>
          <w:highlight w:val="yellow"/>
        </w:rPr>
        <w:t>Nimi</w:t>
      </w:r>
      <w:commentRangeEnd w:id="383"/>
      <w:r w:rsidR="003753A6">
        <w:rPr>
          <w:rStyle w:val="CommentReference"/>
          <w:rFonts w:ascii="Calibri" w:hAnsi="Calibri"/>
          <w:lang w:val="x-none" w:eastAsia="x-none"/>
        </w:rPr>
        <w:commentReference w:id="383"/>
      </w:r>
      <w:r w:rsidR="008151D2">
        <w:rPr>
          <w:szCs w:val="24"/>
        </w:rPr>
        <w:t>.</w:t>
      </w:r>
      <w:r w:rsidR="007D5CDC">
        <w:rPr>
          <w:szCs w:val="24"/>
        </w:rPr>
        <w:t xml:space="preserve"> </w:t>
      </w:r>
      <w:r w:rsidR="005B5017">
        <w:rPr>
          <w:szCs w:val="24"/>
        </w:rPr>
        <w:t>Raamatupidamine ostetakse sisse teenusena.</w:t>
      </w:r>
    </w:p>
    <w:p w14:paraId="0921171A" w14:textId="77777777" w:rsidR="005B702F" w:rsidRPr="008864F6" w:rsidRDefault="00497212" w:rsidP="003E7365">
      <w:pPr>
        <w:rPr>
          <w:b/>
          <w:szCs w:val="24"/>
        </w:rPr>
      </w:pPr>
      <w:r>
        <w:rPr>
          <w:b/>
          <w:szCs w:val="24"/>
        </w:rPr>
        <w:t>10</w:t>
      </w:r>
      <w:r w:rsidR="008864F6">
        <w:rPr>
          <w:b/>
          <w:szCs w:val="24"/>
        </w:rPr>
        <w:t>.3</w:t>
      </w:r>
      <w:r w:rsidR="005B702F" w:rsidRPr="008864F6">
        <w:rPr>
          <w:b/>
          <w:szCs w:val="24"/>
        </w:rPr>
        <w:t xml:space="preserve"> Töötasu ja motiveerimine</w:t>
      </w:r>
    </w:p>
    <w:p w14:paraId="5580089A" w14:textId="77777777" w:rsidR="003753A6" w:rsidRDefault="003753A6" w:rsidP="00F96B44">
      <w:pPr>
        <w:rPr>
          <w:szCs w:val="24"/>
        </w:rPr>
      </w:pPr>
      <w:r w:rsidRPr="003753A6">
        <w:rPr>
          <w:szCs w:val="24"/>
        </w:rPr>
        <w:t xml:space="preserve">Äritegevuse käivitamisel makstakse </w:t>
      </w:r>
      <w:r w:rsidRPr="003753A6">
        <w:rPr>
          <w:szCs w:val="24"/>
          <w:highlight w:val="yellow"/>
        </w:rPr>
        <w:t>Ettevõtte Nimi OÜ</w:t>
      </w:r>
      <w:r w:rsidRPr="003753A6">
        <w:rPr>
          <w:szCs w:val="24"/>
        </w:rPr>
        <w:t xml:space="preserve"> </w:t>
      </w:r>
      <w:r>
        <w:rPr>
          <w:szCs w:val="24"/>
        </w:rPr>
        <w:t xml:space="preserve">tegevjuhile </w:t>
      </w:r>
      <w:r w:rsidRPr="003753A6">
        <w:rPr>
          <w:szCs w:val="24"/>
        </w:rPr>
        <w:t xml:space="preserve">ühte sorti töötasu, milleks on igakuine </w:t>
      </w:r>
      <w:commentRangeStart w:id="384"/>
      <w:r w:rsidRPr="003753A6">
        <w:rPr>
          <w:szCs w:val="24"/>
        </w:rPr>
        <w:t>põhipalk</w:t>
      </w:r>
      <w:commentRangeEnd w:id="384"/>
      <w:r>
        <w:rPr>
          <w:rStyle w:val="CommentReference"/>
          <w:rFonts w:ascii="Calibri" w:hAnsi="Calibri"/>
          <w:lang w:val="x-none" w:eastAsia="x-none"/>
        </w:rPr>
        <w:commentReference w:id="384"/>
      </w:r>
      <w:r w:rsidRPr="003753A6">
        <w:rPr>
          <w:szCs w:val="24"/>
        </w:rPr>
        <w:t>.</w:t>
      </w:r>
      <w:r>
        <w:rPr>
          <w:szCs w:val="24"/>
        </w:rPr>
        <w:t xml:space="preserve"> </w:t>
      </w:r>
    </w:p>
    <w:p w14:paraId="2BD6D2B7" w14:textId="77777777" w:rsidR="005B702F" w:rsidRPr="008864F6" w:rsidRDefault="00FF5847" w:rsidP="00F96B44">
      <w:pPr>
        <w:rPr>
          <w:szCs w:val="24"/>
        </w:rPr>
      </w:pPr>
      <w:r w:rsidRPr="008864F6">
        <w:rPr>
          <w:szCs w:val="24"/>
        </w:rPr>
        <w:t>Järg</w:t>
      </w:r>
      <w:r w:rsidR="005150B5" w:rsidRPr="008864F6">
        <w:rPr>
          <w:szCs w:val="24"/>
        </w:rPr>
        <w:t>n</w:t>
      </w:r>
      <w:r w:rsidRPr="008864F6">
        <w:rPr>
          <w:szCs w:val="24"/>
        </w:rPr>
        <w:t>evas ta</w:t>
      </w:r>
      <w:r w:rsidR="004B3C7A" w:rsidRPr="008864F6">
        <w:rPr>
          <w:szCs w:val="24"/>
        </w:rPr>
        <w:t xml:space="preserve">belis on toodud </w:t>
      </w:r>
      <w:r w:rsidR="007D5CDC">
        <w:rPr>
          <w:szCs w:val="24"/>
        </w:rPr>
        <w:t xml:space="preserve">tegevjuhi </w:t>
      </w:r>
      <w:r w:rsidR="004B3C7A" w:rsidRPr="008864F6">
        <w:rPr>
          <w:szCs w:val="24"/>
        </w:rPr>
        <w:t>brutotöötasu ja</w:t>
      </w:r>
      <w:r w:rsidR="003E7365" w:rsidRPr="008864F6">
        <w:rPr>
          <w:szCs w:val="24"/>
        </w:rPr>
        <w:t xml:space="preserve"> tööandja ku</w:t>
      </w:r>
      <w:r w:rsidR="00613041">
        <w:rPr>
          <w:szCs w:val="24"/>
        </w:rPr>
        <w:t>lu.</w:t>
      </w:r>
      <w:r w:rsidR="003E7365" w:rsidRPr="008864F6">
        <w:rPr>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928"/>
        <w:gridCol w:w="1777"/>
        <w:gridCol w:w="1801"/>
        <w:gridCol w:w="2048"/>
      </w:tblGrid>
      <w:tr w:rsidR="003E7365" w:rsidRPr="008864F6" w14:paraId="089B728C" w14:textId="77777777" w:rsidTr="00CB5CCA">
        <w:trPr>
          <w:trHeight w:val="113"/>
        </w:trPr>
        <w:tc>
          <w:tcPr>
            <w:tcW w:w="518" w:type="dxa"/>
            <w:shd w:val="clear" w:color="auto" w:fill="A6A6A6"/>
          </w:tcPr>
          <w:p w14:paraId="6B5E76FE" w14:textId="77777777" w:rsidR="003E7365" w:rsidRPr="007D5CDC" w:rsidRDefault="003E7365" w:rsidP="007D5CDC">
            <w:pPr>
              <w:spacing w:line="240" w:lineRule="auto"/>
              <w:rPr>
                <w:szCs w:val="24"/>
              </w:rPr>
            </w:pPr>
          </w:p>
        </w:tc>
        <w:tc>
          <w:tcPr>
            <w:tcW w:w="2978" w:type="dxa"/>
            <w:shd w:val="clear" w:color="auto" w:fill="A6A6A6"/>
          </w:tcPr>
          <w:p w14:paraId="2207D72D" w14:textId="77777777" w:rsidR="003E7365" w:rsidRPr="007D5CDC" w:rsidRDefault="003E7365" w:rsidP="007D5CDC">
            <w:pPr>
              <w:spacing w:line="240" w:lineRule="auto"/>
              <w:jc w:val="left"/>
              <w:rPr>
                <w:szCs w:val="24"/>
              </w:rPr>
            </w:pPr>
            <w:r w:rsidRPr="007D5CDC">
              <w:rPr>
                <w:szCs w:val="24"/>
              </w:rPr>
              <w:t>Ametikoht</w:t>
            </w:r>
          </w:p>
        </w:tc>
        <w:tc>
          <w:tcPr>
            <w:tcW w:w="1857" w:type="dxa"/>
            <w:shd w:val="clear" w:color="auto" w:fill="A6A6A6"/>
          </w:tcPr>
          <w:p w14:paraId="21D69837" w14:textId="77777777" w:rsidR="003E7365" w:rsidRPr="007D5CDC" w:rsidRDefault="003E7365" w:rsidP="007D5CDC">
            <w:pPr>
              <w:spacing w:line="240" w:lineRule="auto"/>
              <w:jc w:val="left"/>
              <w:rPr>
                <w:szCs w:val="24"/>
              </w:rPr>
            </w:pPr>
            <w:r w:rsidRPr="007D5CDC">
              <w:rPr>
                <w:szCs w:val="24"/>
              </w:rPr>
              <w:t>Ühik</w:t>
            </w:r>
          </w:p>
        </w:tc>
        <w:tc>
          <w:tcPr>
            <w:tcW w:w="1843" w:type="dxa"/>
            <w:shd w:val="clear" w:color="auto" w:fill="A6A6A6"/>
          </w:tcPr>
          <w:p w14:paraId="409A38AB" w14:textId="77777777" w:rsidR="003E7365" w:rsidRPr="007D5CDC" w:rsidRDefault="003E7365" w:rsidP="007D5CDC">
            <w:pPr>
              <w:spacing w:line="240" w:lineRule="auto"/>
              <w:jc w:val="left"/>
              <w:rPr>
                <w:szCs w:val="24"/>
              </w:rPr>
            </w:pPr>
            <w:r w:rsidRPr="007D5CDC">
              <w:rPr>
                <w:szCs w:val="24"/>
              </w:rPr>
              <w:t>Brutopalk</w:t>
            </w:r>
          </w:p>
        </w:tc>
        <w:tc>
          <w:tcPr>
            <w:tcW w:w="2092" w:type="dxa"/>
            <w:shd w:val="clear" w:color="auto" w:fill="A6A6A6"/>
          </w:tcPr>
          <w:p w14:paraId="777CC4EB" w14:textId="77777777" w:rsidR="003E7365" w:rsidRPr="007D5CDC" w:rsidRDefault="003E7365" w:rsidP="007D5CDC">
            <w:pPr>
              <w:spacing w:line="240" w:lineRule="auto"/>
              <w:jc w:val="left"/>
              <w:rPr>
                <w:szCs w:val="24"/>
              </w:rPr>
            </w:pPr>
            <w:r w:rsidRPr="007D5CDC">
              <w:rPr>
                <w:szCs w:val="24"/>
              </w:rPr>
              <w:t>Tööandja kulu</w:t>
            </w:r>
          </w:p>
        </w:tc>
      </w:tr>
      <w:tr w:rsidR="003E7365" w:rsidRPr="008864F6" w14:paraId="0850C7F8" w14:textId="77777777" w:rsidTr="007F7171">
        <w:trPr>
          <w:trHeight w:val="113"/>
        </w:trPr>
        <w:tc>
          <w:tcPr>
            <w:tcW w:w="518" w:type="dxa"/>
            <w:shd w:val="clear" w:color="auto" w:fill="auto"/>
          </w:tcPr>
          <w:p w14:paraId="4E860C0C" w14:textId="77777777" w:rsidR="003E7365" w:rsidRPr="008864F6" w:rsidRDefault="003E7365" w:rsidP="007D5CDC">
            <w:pPr>
              <w:spacing w:line="240" w:lineRule="auto"/>
              <w:rPr>
                <w:szCs w:val="24"/>
              </w:rPr>
            </w:pPr>
            <w:r w:rsidRPr="008864F6">
              <w:rPr>
                <w:szCs w:val="24"/>
              </w:rPr>
              <w:t>1</w:t>
            </w:r>
          </w:p>
        </w:tc>
        <w:tc>
          <w:tcPr>
            <w:tcW w:w="2978" w:type="dxa"/>
            <w:shd w:val="clear" w:color="auto" w:fill="auto"/>
          </w:tcPr>
          <w:p w14:paraId="07890221" w14:textId="77777777" w:rsidR="003E7365" w:rsidRPr="008864F6" w:rsidRDefault="007D5CDC" w:rsidP="007D5CDC">
            <w:pPr>
              <w:spacing w:line="240" w:lineRule="auto"/>
              <w:jc w:val="left"/>
              <w:rPr>
                <w:szCs w:val="24"/>
              </w:rPr>
            </w:pPr>
            <w:r>
              <w:rPr>
                <w:szCs w:val="24"/>
              </w:rPr>
              <w:t>Tegevjuht/massöör</w:t>
            </w:r>
          </w:p>
        </w:tc>
        <w:tc>
          <w:tcPr>
            <w:tcW w:w="1857" w:type="dxa"/>
            <w:shd w:val="clear" w:color="auto" w:fill="auto"/>
          </w:tcPr>
          <w:p w14:paraId="2E235054" w14:textId="77777777" w:rsidR="003E7365" w:rsidRPr="008864F6" w:rsidRDefault="00D21F96" w:rsidP="007D5CDC">
            <w:pPr>
              <w:spacing w:line="240" w:lineRule="auto"/>
              <w:jc w:val="left"/>
              <w:rPr>
                <w:szCs w:val="24"/>
              </w:rPr>
            </w:pPr>
            <w:r w:rsidRPr="008864F6">
              <w:rPr>
                <w:szCs w:val="24"/>
              </w:rPr>
              <w:t>K</w:t>
            </w:r>
            <w:r w:rsidR="003E7365" w:rsidRPr="008864F6">
              <w:rPr>
                <w:szCs w:val="24"/>
              </w:rPr>
              <w:t>uu</w:t>
            </w:r>
          </w:p>
        </w:tc>
        <w:tc>
          <w:tcPr>
            <w:tcW w:w="1843" w:type="dxa"/>
            <w:shd w:val="clear" w:color="auto" w:fill="auto"/>
          </w:tcPr>
          <w:p w14:paraId="1BCD8407" w14:textId="77777777" w:rsidR="003E7365" w:rsidRPr="003753A6" w:rsidRDefault="007D5CDC" w:rsidP="007D5CDC">
            <w:pPr>
              <w:spacing w:line="240" w:lineRule="auto"/>
              <w:jc w:val="left"/>
              <w:rPr>
                <w:szCs w:val="24"/>
                <w:highlight w:val="yellow"/>
              </w:rPr>
            </w:pPr>
            <w:r w:rsidRPr="003753A6">
              <w:rPr>
                <w:szCs w:val="24"/>
                <w:highlight w:val="yellow"/>
              </w:rPr>
              <w:t>600€</w:t>
            </w:r>
          </w:p>
        </w:tc>
        <w:tc>
          <w:tcPr>
            <w:tcW w:w="2092" w:type="dxa"/>
            <w:shd w:val="clear" w:color="auto" w:fill="auto"/>
          </w:tcPr>
          <w:p w14:paraId="364ECE65" w14:textId="77777777" w:rsidR="003E7365" w:rsidRPr="003753A6" w:rsidRDefault="007D5CDC" w:rsidP="007D5CDC">
            <w:pPr>
              <w:spacing w:line="240" w:lineRule="auto"/>
              <w:jc w:val="left"/>
              <w:rPr>
                <w:szCs w:val="24"/>
                <w:highlight w:val="yellow"/>
              </w:rPr>
            </w:pPr>
            <w:r w:rsidRPr="003753A6">
              <w:rPr>
                <w:szCs w:val="24"/>
                <w:highlight w:val="yellow"/>
              </w:rPr>
              <w:t>802,8</w:t>
            </w:r>
            <w:commentRangeStart w:id="385"/>
            <w:r w:rsidRPr="003753A6">
              <w:rPr>
                <w:szCs w:val="24"/>
                <w:highlight w:val="yellow"/>
              </w:rPr>
              <w:t>€</w:t>
            </w:r>
            <w:commentRangeEnd w:id="385"/>
            <w:r w:rsidR="003753A6">
              <w:rPr>
                <w:rStyle w:val="CommentReference"/>
                <w:rFonts w:ascii="Calibri" w:hAnsi="Calibri"/>
                <w:lang w:val="x-none" w:eastAsia="x-none"/>
              </w:rPr>
              <w:commentReference w:id="385"/>
            </w:r>
          </w:p>
        </w:tc>
      </w:tr>
    </w:tbl>
    <w:p w14:paraId="1E142F51" w14:textId="77777777" w:rsidR="00296A67" w:rsidRPr="00E14AE2" w:rsidRDefault="00E14AE2" w:rsidP="0091049B">
      <w:pPr>
        <w:pStyle w:val="Heading1"/>
      </w:pPr>
      <w:r w:rsidRPr="0019366C">
        <w:rPr>
          <w:color w:val="FF0000"/>
          <w:szCs w:val="24"/>
        </w:rPr>
        <w:br w:type="page"/>
      </w:r>
      <w:bookmarkStart w:id="386" w:name="_Toc385751845"/>
      <w:bookmarkStart w:id="387" w:name="_Toc385752248"/>
      <w:bookmarkStart w:id="388" w:name="_Toc385847935"/>
      <w:bookmarkStart w:id="389" w:name="_Toc390624153"/>
      <w:bookmarkStart w:id="390" w:name="_Toc395879294"/>
      <w:bookmarkStart w:id="391" w:name="_Toc395879587"/>
      <w:bookmarkStart w:id="392" w:name="_Toc395879638"/>
      <w:bookmarkStart w:id="393" w:name="_Toc395879761"/>
      <w:bookmarkStart w:id="394" w:name="_Toc395880608"/>
      <w:bookmarkStart w:id="395" w:name="_Toc418712974"/>
      <w:bookmarkStart w:id="396" w:name="_Toc419157659"/>
      <w:bookmarkStart w:id="397" w:name="_Toc433033048"/>
      <w:bookmarkStart w:id="398" w:name="_Toc433033149"/>
      <w:bookmarkStart w:id="399" w:name="_Toc433280880"/>
      <w:bookmarkStart w:id="400" w:name="_Toc433280920"/>
      <w:bookmarkStart w:id="401" w:name="_Toc433835191"/>
      <w:bookmarkStart w:id="402" w:name="_Toc434695197"/>
      <w:bookmarkStart w:id="403" w:name="_Toc499633691"/>
      <w:bookmarkStart w:id="404" w:name="_Toc500173284"/>
      <w:r w:rsidR="00497212">
        <w:lastRenderedPageBreak/>
        <w:t>11</w:t>
      </w:r>
      <w:r w:rsidR="00481F5D" w:rsidRPr="00E14AE2">
        <w:t xml:space="preserve">. </w:t>
      </w:r>
      <w:commentRangeStart w:id="405"/>
      <w:r w:rsidR="005E0A1F" w:rsidRPr="00E14AE2">
        <w:t>Riskianalüüs</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commentRangeEnd w:id="405"/>
      <w:r w:rsidR="003753A6">
        <w:rPr>
          <w:rStyle w:val="CommentReference"/>
          <w:rFonts w:ascii="Calibri" w:eastAsia="Calibri" w:hAnsi="Calibri"/>
          <w:bCs w:val="0"/>
          <w:caps w:val="0"/>
          <w:kern w:val="0"/>
          <w:lang w:eastAsia="x-none"/>
        </w:rPr>
        <w:commentReference w:id="405"/>
      </w:r>
    </w:p>
    <w:p w14:paraId="0767EF13" w14:textId="77777777" w:rsidR="00F63EF0" w:rsidRDefault="00544C1E" w:rsidP="00AA3D9E">
      <w:r w:rsidRPr="00AA3D9E">
        <w:t xml:space="preserve">Äritegevuse </w:t>
      </w:r>
      <w:r w:rsidR="00D84A21">
        <w:t>käiv</w:t>
      </w:r>
      <w:r w:rsidR="00EA4816">
        <w:t>i</w:t>
      </w:r>
      <w:r w:rsidR="00D84A21">
        <w:t>tam</w:t>
      </w:r>
      <w:r w:rsidR="00EA4816">
        <w:t>i</w:t>
      </w:r>
      <w:r w:rsidR="00D84A21">
        <w:t xml:space="preserve">sel on peamisteks </w:t>
      </w:r>
      <w:r w:rsidRPr="00AA3D9E">
        <w:t>ettevõtte käekäiku mõjutavateks nõrkusteks a</w:t>
      </w:r>
      <w:r w:rsidR="0091049B" w:rsidRPr="00AA3D9E">
        <w:t>lustava ettevõtte vähene tuntus</w:t>
      </w:r>
      <w:r w:rsidR="00D84A21">
        <w:t xml:space="preserve">, </w:t>
      </w:r>
      <w:r w:rsidR="00AA3D9E">
        <w:t>piiratud teeninda</w:t>
      </w:r>
      <w:r w:rsidRPr="00AA3D9E">
        <w:t>misvõimsus</w:t>
      </w:r>
      <w:r w:rsidR="00D84A21">
        <w:t>, haigestumisega seotud riskid ja äritegevuse käivitamiseks vajalike investeeringute suurus</w:t>
      </w:r>
      <w:r w:rsidR="0091049B" w:rsidRPr="00AA3D9E">
        <w:t xml:space="preserve">. </w:t>
      </w:r>
      <w:r w:rsidR="00AA3D9E">
        <w:t>Lisaks</w:t>
      </w:r>
      <w:r w:rsidR="00D84A21">
        <w:t xml:space="preserve"> võivad äritegevust negatiivselt mõjutada uute konkurentide lisandumine piirkonda, haigestumise ja ületöötamise risk, ärikeskkonna halvenemine ja negatiivsed seadusliku ärikeskkonna </w:t>
      </w:r>
      <w:commentRangeStart w:id="406"/>
      <w:r w:rsidR="00D84A21">
        <w:t>muutused</w:t>
      </w:r>
      <w:commentRangeEnd w:id="406"/>
      <w:r w:rsidR="003753A6">
        <w:rPr>
          <w:rStyle w:val="CommentReference"/>
          <w:rFonts w:ascii="Calibri" w:hAnsi="Calibri"/>
          <w:lang w:val="x-none" w:eastAsia="x-none"/>
        </w:rPr>
        <w:commentReference w:id="406"/>
      </w:r>
      <w:r w:rsidR="00D84A21">
        <w:t>.</w:t>
      </w:r>
    </w:p>
    <w:p w14:paraId="394B6BAB" w14:textId="77777777" w:rsidR="00B50E5E" w:rsidRPr="00D84A21" w:rsidRDefault="00D84A21" w:rsidP="00AA3D9E">
      <w:pPr>
        <w:rPr>
          <w:u w:val="single"/>
        </w:rPr>
      </w:pPr>
      <w:r w:rsidRPr="00D84A21">
        <w:rPr>
          <w:u w:val="single"/>
        </w:rPr>
        <w:t xml:space="preserve">Alustava ettevõtte vähene </w:t>
      </w:r>
      <w:commentRangeStart w:id="407"/>
      <w:r w:rsidRPr="00D84A21">
        <w:rPr>
          <w:u w:val="single"/>
        </w:rPr>
        <w:t>tuntus</w:t>
      </w:r>
      <w:commentRangeEnd w:id="407"/>
      <w:r w:rsidR="00EA4816">
        <w:rPr>
          <w:rStyle w:val="CommentReference"/>
          <w:rFonts w:ascii="Calibri" w:hAnsi="Calibri"/>
          <w:lang w:val="x-none" w:eastAsia="x-none"/>
        </w:rPr>
        <w:commentReference w:id="407"/>
      </w:r>
    </w:p>
    <w:p w14:paraId="1D6E48B4" w14:textId="77777777" w:rsidR="00D84A21" w:rsidRDefault="00D84A21" w:rsidP="00AA3D9E">
      <w:r>
        <w:t xml:space="preserve">Kirjeldatud riski maandamiseks on ettevõtte juht </w:t>
      </w:r>
      <w:r w:rsidR="00B309CE" w:rsidRPr="00EA4816">
        <w:rPr>
          <w:highlight w:val="yellow"/>
        </w:rPr>
        <w:t>Eesnimi Perenimi</w:t>
      </w:r>
      <w:r>
        <w:t xml:space="preserve"> teinud eeltööd ning </w:t>
      </w:r>
      <w:r w:rsidRPr="00EA4816">
        <w:rPr>
          <w:highlight w:val="yellow"/>
        </w:rPr>
        <w:t>5-8</w:t>
      </w:r>
      <w:r>
        <w:t xml:space="preserve"> tutvusringkonda kuuluvat eraisikut on valmis regulaarselt (</w:t>
      </w:r>
      <w:r w:rsidRPr="00EA4816">
        <w:rPr>
          <w:highlight w:val="yellow"/>
        </w:rPr>
        <w:t>2-8</w:t>
      </w:r>
      <w:r>
        <w:t xml:space="preserve"> korda kuus) massaažiteenust ostma. Seni on kirjeldatud kliendid teenust tarbinud praktikate ja harjutamiste käigus. Esmase kliendibaasi tekitamiseks viiakse läbi turundusplaanis väljatoodud tegevused, mis on detailsemalt kirjeldatud äriplaani peatükis 9. Mitmekülgne ja nii era- kui äriklientidele suunatud turundusplaan loob tugevad eeldused prognoositud müügitulu saavutamiseks.</w:t>
      </w:r>
    </w:p>
    <w:p w14:paraId="2AE7E31B" w14:textId="77777777" w:rsidR="00B50E5E" w:rsidRPr="00FB5CBB" w:rsidRDefault="00FB5CBB" w:rsidP="00AA3D9E">
      <w:pPr>
        <w:rPr>
          <w:u w:val="single"/>
        </w:rPr>
      </w:pPr>
      <w:r w:rsidRPr="00FB5CBB">
        <w:rPr>
          <w:u w:val="single"/>
        </w:rPr>
        <w:t xml:space="preserve">Piiratud </w:t>
      </w:r>
      <w:commentRangeStart w:id="408"/>
      <w:r w:rsidRPr="00FB5CBB">
        <w:rPr>
          <w:u w:val="single"/>
        </w:rPr>
        <w:t>t</w:t>
      </w:r>
      <w:r w:rsidR="00B50E5E" w:rsidRPr="00FB5CBB">
        <w:rPr>
          <w:u w:val="single"/>
        </w:rPr>
        <w:t>eenindamisvõimsus</w:t>
      </w:r>
      <w:commentRangeEnd w:id="408"/>
      <w:r w:rsidR="00EA4816">
        <w:rPr>
          <w:rStyle w:val="CommentReference"/>
          <w:rFonts w:ascii="Calibri" w:hAnsi="Calibri"/>
          <w:lang w:val="x-none" w:eastAsia="x-none"/>
        </w:rPr>
        <w:commentReference w:id="408"/>
      </w:r>
    </w:p>
    <w:p w14:paraId="1D0041C0" w14:textId="77777777" w:rsidR="00B50E5E" w:rsidRDefault="00FB5CBB" w:rsidP="00AA3D9E">
      <w:r>
        <w:t xml:space="preserve">Lisaks sisulisele massaažiteenuse osutamisele tuleb ettevõtte ainsal töötajal tegeleda ka administratiivsete ning müügi ja turundusega seotud ülesannetega. Oluline on oskuslikult tööaega planeerida, mis tähendab ka vajadusel töötamist õhtuti või nädalavahetustel. </w:t>
      </w:r>
      <w:r w:rsidR="00B309CE" w:rsidRPr="00EA4816">
        <w:rPr>
          <w:highlight w:val="yellow"/>
        </w:rPr>
        <w:t>Eesnimi Perenim</w:t>
      </w:r>
      <w:r w:rsidR="00B309CE">
        <w:t>i</w:t>
      </w:r>
      <w:r>
        <w:t xml:space="preserve"> on sellise elurütmi muutusega arvestanud. Oluline on lähtuda ettevõtte hetkeolukorrast ning järjestada prioriteete vastavalt. Äritegevuse käivitamisel on müügi- ja turundustegevuste roll suurem. Hiljem, kui esmane püsiklientuur on tekkinud, tuleb suurendada sisulise teenuse osakaalu just administratiivsete ülesannete arvelt. Nõudlust on võimalik reguleerida ka hinnakujunduse abil. Eesmärk on saavutada jätkusuutlikus ning kui selleks on vajalik ärimudelit turu olukorrast tingituna muuta, peab ettevõtja selleks valmis olema. Võtmekohas on tasakaal planeerimise ja plaani jälgimise ning paindlikkuse vahel.</w:t>
      </w:r>
    </w:p>
    <w:p w14:paraId="2DE72C68" w14:textId="77777777" w:rsidR="00FB5CBB" w:rsidRPr="00FB5CBB" w:rsidRDefault="00FB5CBB" w:rsidP="00AA3D9E">
      <w:pPr>
        <w:rPr>
          <w:u w:val="single"/>
        </w:rPr>
      </w:pPr>
      <w:r w:rsidRPr="00FB5CBB">
        <w:rPr>
          <w:u w:val="single"/>
        </w:rPr>
        <w:t xml:space="preserve">Haigestumisega seotud </w:t>
      </w:r>
      <w:commentRangeStart w:id="409"/>
      <w:r w:rsidRPr="00FB5CBB">
        <w:rPr>
          <w:u w:val="single"/>
        </w:rPr>
        <w:t>riskid</w:t>
      </w:r>
      <w:commentRangeEnd w:id="409"/>
      <w:r w:rsidR="00EA4816">
        <w:rPr>
          <w:rStyle w:val="CommentReference"/>
          <w:rFonts w:ascii="Calibri" w:hAnsi="Calibri"/>
          <w:lang w:val="x-none" w:eastAsia="x-none"/>
        </w:rPr>
        <w:commentReference w:id="409"/>
      </w:r>
    </w:p>
    <w:p w14:paraId="189F5A77" w14:textId="77777777" w:rsidR="00FB5CBB" w:rsidRDefault="00FB5CBB" w:rsidP="00AA3D9E">
      <w:r>
        <w:t xml:space="preserve">Kuigi ettevõtte juht on tugeva tervisega ning hoolitseb enda tervise eest, tuleb arvestada riskiga kus haiguse või mõne teise takistuse tõttu ei ole võimalik kokkulepitud seansse läbi viia. Üheks võimaluseks on pakkuda kliendile võimalus uue </w:t>
      </w:r>
      <w:r>
        <w:lastRenderedPageBreak/>
        <w:t xml:space="preserve">aja leppimiseks. Alternatiiviks on paluda mõnda tutvusringkonnas olevat massööri, kes on valmis asendama. See tähendab ka seda, et </w:t>
      </w:r>
      <w:r w:rsidR="00B309CE" w:rsidRPr="00EA4816">
        <w:rPr>
          <w:highlight w:val="yellow"/>
        </w:rPr>
        <w:t>Ettevõtte Nimi OÜ</w:t>
      </w:r>
      <w:r>
        <w:t xml:space="preserve"> omanik </w:t>
      </w:r>
      <w:r w:rsidR="00B309CE" w:rsidRPr="00EA4816">
        <w:rPr>
          <w:highlight w:val="yellow"/>
        </w:rPr>
        <w:t>Eesnimi Perenimi</w:t>
      </w:r>
      <w:r>
        <w:t xml:space="preserve"> on valmis sarnaseid teeneid vastu tegema. Äritegevuse käivitamisel asendab ettevõtte juhti va</w:t>
      </w:r>
      <w:r w:rsidR="008151D2">
        <w:t xml:space="preserve">jadusel </w:t>
      </w:r>
      <w:r w:rsidR="00EA4816" w:rsidRPr="00EA4816">
        <w:rPr>
          <w:highlight w:val="yellow"/>
        </w:rPr>
        <w:t>Asendaja Nimi</w:t>
      </w:r>
      <w:r w:rsidR="008151D2">
        <w:rPr>
          <w:szCs w:val="24"/>
        </w:rPr>
        <w:t>.</w:t>
      </w:r>
    </w:p>
    <w:p w14:paraId="345E420D" w14:textId="77777777" w:rsidR="00FB5CBB" w:rsidRPr="00FB5CBB" w:rsidRDefault="00FB5CBB" w:rsidP="00AA3D9E">
      <w:pPr>
        <w:rPr>
          <w:u w:val="single"/>
        </w:rPr>
      </w:pPr>
      <w:r w:rsidRPr="00FB5CBB">
        <w:rPr>
          <w:u w:val="single"/>
        </w:rPr>
        <w:t xml:space="preserve">Äritegevuse käivitamiseks vajalikud </w:t>
      </w:r>
      <w:commentRangeStart w:id="410"/>
      <w:r w:rsidRPr="00FB5CBB">
        <w:rPr>
          <w:u w:val="single"/>
        </w:rPr>
        <w:t>investeeringud</w:t>
      </w:r>
      <w:commentRangeEnd w:id="410"/>
      <w:r w:rsidR="00EA4816">
        <w:rPr>
          <w:rStyle w:val="CommentReference"/>
          <w:rFonts w:ascii="Calibri" w:hAnsi="Calibri"/>
          <w:lang w:val="x-none" w:eastAsia="x-none"/>
        </w:rPr>
        <w:commentReference w:id="410"/>
      </w:r>
    </w:p>
    <w:p w14:paraId="1F18B6C1" w14:textId="77777777" w:rsidR="00FB5CBB" w:rsidRDefault="00FA2382" w:rsidP="00AA3D9E">
      <w:r>
        <w:t xml:space="preserve">Vajaliku tehnika ja seadmete soetamiseks planeeritakse osaliselt kasutada </w:t>
      </w:r>
      <w:r w:rsidRPr="00EA4816">
        <w:rPr>
          <w:highlight w:val="yellow"/>
        </w:rPr>
        <w:t>Töötukassa alustava</w:t>
      </w:r>
      <w:r w:rsidR="00A127B9" w:rsidRPr="00EA4816">
        <w:rPr>
          <w:highlight w:val="yellow"/>
        </w:rPr>
        <w:t xml:space="preserve"> ettevõtja starditoetust</w:t>
      </w:r>
      <w:r w:rsidR="00A127B9">
        <w:t xml:space="preserve"> summas </w:t>
      </w:r>
      <w:r w:rsidR="00406AE2" w:rsidRPr="00EA4816">
        <w:rPr>
          <w:highlight w:val="yellow"/>
        </w:rPr>
        <w:t>4 </w:t>
      </w:r>
      <w:r w:rsidR="00936520" w:rsidRPr="00EA4816">
        <w:rPr>
          <w:highlight w:val="yellow"/>
        </w:rPr>
        <w:t>474</w:t>
      </w:r>
      <w:r w:rsidR="00406AE2" w:rsidRPr="00BA03B1">
        <w:t xml:space="preserve"> </w:t>
      </w:r>
      <w:r>
        <w:t>eurot. Kui toetuse taotlemine ja saamine ei õnnestu, käivitatakse ettevõte sellegipoolest, kuid see lükkub edasi. Samuti ei ole kindel, kas sellisel juhul on võimalik pakkuda kõiki äriplaanis kirjeldatud teenuseid ja massaažitehnikaid.</w:t>
      </w:r>
    </w:p>
    <w:p w14:paraId="1227CF46" w14:textId="77777777" w:rsidR="00F6208F" w:rsidRPr="00F6208F" w:rsidRDefault="00F6208F" w:rsidP="00AA3D9E">
      <w:pPr>
        <w:rPr>
          <w:u w:val="single"/>
        </w:rPr>
      </w:pPr>
      <w:r w:rsidRPr="00F6208F">
        <w:rPr>
          <w:u w:val="single"/>
        </w:rPr>
        <w:t xml:space="preserve">Uute konkurentide </w:t>
      </w:r>
      <w:commentRangeStart w:id="411"/>
      <w:r w:rsidRPr="00F6208F">
        <w:rPr>
          <w:u w:val="single"/>
        </w:rPr>
        <w:t>lisandumine</w:t>
      </w:r>
      <w:commentRangeEnd w:id="411"/>
      <w:r w:rsidR="00EA4816">
        <w:rPr>
          <w:rStyle w:val="CommentReference"/>
          <w:rFonts w:ascii="Calibri" w:hAnsi="Calibri"/>
          <w:lang w:val="x-none" w:eastAsia="x-none"/>
        </w:rPr>
        <w:commentReference w:id="411"/>
      </w:r>
    </w:p>
    <w:p w14:paraId="1C477D02" w14:textId="77777777" w:rsidR="00F6208F" w:rsidRDefault="00F6208F" w:rsidP="00AA3D9E">
      <w:r>
        <w:t>Seda kas ja kui palju massööre piirkonda järgnevatel aastatel lisandub ei ole võimalik prognoosid</w:t>
      </w:r>
      <w:r w:rsidR="00EA4816">
        <w:t>a</w:t>
      </w:r>
      <w:r>
        <w:t xml:space="preserve">. Oluline on kasvatada tugev püsiklientuur ja sihtgrupi hulgas tuntus ning maine. Kui klient on teenusega rahul ei pöördu ta uue teenusepakkuja poole. Seda mitte ka </w:t>
      </w:r>
      <w:r w:rsidRPr="00EA4816">
        <w:rPr>
          <w:highlight w:val="yellow"/>
        </w:rPr>
        <w:t>10-15</w:t>
      </w:r>
      <w:r>
        <w:t>% soodsama hinna korral. Kõige parem kaitse uute konkurentide lisandumise vastu on kvaliteetse ja sihtgrupi vajadustest lähtuva teenuse pakkumine.</w:t>
      </w:r>
    </w:p>
    <w:p w14:paraId="7D9381A0" w14:textId="77777777" w:rsidR="00F6208F" w:rsidRPr="00F6208F" w:rsidRDefault="00F6208F" w:rsidP="00AA3D9E">
      <w:pPr>
        <w:rPr>
          <w:u w:val="single"/>
        </w:rPr>
      </w:pPr>
      <w:r w:rsidRPr="00F6208F">
        <w:rPr>
          <w:u w:val="single"/>
        </w:rPr>
        <w:t xml:space="preserve">Haigestumise ja ületöötamise </w:t>
      </w:r>
      <w:commentRangeStart w:id="412"/>
      <w:r w:rsidRPr="00F6208F">
        <w:rPr>
          <w:u w:val="single"/>
        </w:rPr>
        <w:t>risk</w:t>
      </w:r>
      <w:commentRangeEnd w:id="412"/>
      <w:r w:rsidR="00EA4816">
        <w:rPr>
          <w:rStyle w:val="CommentReference"/>
          <w:rFonts w:ascii="Calibri" w:hAnsi="Calibri"/>
          <w:lang w:val="x-none" w:eastAsia="x-none"/>
        </w:rPr>
        <w:commentReference w:id="412"/>
      </w:r>
    </w:p>
    <w:p w14:paraId="1EE0D768" w14:textId="77777777" w:rsidR="00F6208F" w:rsidRDefault="00F6208F" w:rsidP="00AA3D9E">
      <w:r>
        <w:t xml:space="preserve">Selleks, et aidata teisi, tuleb kõigepealt aidata ennast. Vaimne ja füüsiline tervis on äriplaanis kirjeldatud ettevõtte juhile huvi pakkunud pikemat aega. Viie lapse emana on </w:t>
      </w:r>
      <w:r w:rsidR="00B309CE" w:rsidRPr="00EA4816">
        <w:rPr>
          <w:highlight w:val="yellow"/>
        </w:rPr>
        <w:t>Eesnimi Perenimi</w:t>
      </w:r>
      <w:r>
        <w:t xml:space="preserve"> saavutanud isiksusena küpsuse ja tasakaalu, mis aitab pingelistel perioodidel toime tulla. Massaažisalongi tööd on võimalik planeerida selliselt, et töö ja puhkeaeg oleksid tasakaalus. Haigestumise korral </w:t>
      </w:r>
      <w:r w:rsidR="008151D2">
        <w:t xml:space="preserve">asendab ettevõtte juhti massöör </w:t>
      </w:r>
      <w:r w:rsidR="00EA4816" w:rsidRPr="00EA4816">
        <w:rPr>
          <w:highlight w:val="yellow"/>
        </w:rPr>
        <w:t>Asendaja Nimi</w:t>
      </w:r>
      <w:r w:rsidR="008151D2">
        <w:rPr>
          <w:szCs w:val="24"/>
        </w:rPr>
        <w:t>.</w:t>
      </w:r>
    </w:p>
    <w:p w14:paraId="32B4630F" w14:textId="77777777" w:rsidR="00F6208F" w:rsidRPr="00F6208F" w:rsidRDefault="00F6208F" w:rsidP="00AA3D9E">
      <w:pPr>
        <w:rPr>
          <w:u w:val="single"/>
        </w:rPr>
      </w:pPr>
      <w:r w:rsidRPr="00F6208F">
        <w:rPr>
          <w:u w:val="single"/>
        </w:rPr>
        <w:t xml:space="preserve">Majandusliku- ja seadusandliku ärikeskkonna </w:t>
      </w:r>
      <w:commentRangeStart w:id="413"/>
      <w:r w:rsidRPr="00F6208F">
        <w:rPr>
          <w:u w:val="single"/>
        </w:rPr>
        <w:t>halvenemine</w:t>
      </w:r>
      <w:commentRangeEnd w:id="413"/>
      <w:r w:rsidR="00EA4816">
        <w:rPr>
          <w:rStyle w:val="CommentReference"/>
          <w:rFonts w:ascii="Calibri" w:hAnsi="Calibri"/>
          <w:lang w:val="x-none" w:eastAsia="x-none"/>
        </w:rPr>
        <w:commentReference w:id="413"/>
      </w:r>
    </w:p>
    <w:p w14:paraId="4D490BB8" w14:textId="77777777" w:rsidR="00F6208F" w:rsidRPr="000F3AEE" w:rsidRDefault="00A1449E" w:rsidP="00AA3D9E">
      <w:r>
        <w:t>Ettevõtja seisukohast on oluline seadusandluses ja ärikeskkonnas toimuvate muutustega kursis olla. Muutused võivad olla nii negatiivsed, kui ka positiivsed. Nende kulgu ei ole võimalik ettevõtjal endal muuta, kuid õigeaegne tegutsemine võimaldab nende muutustega kohaneda ja vajadusel ärimudelit kohendada või muuta.</w:t>
      </w:r>
    </w:p>
    <w:p w14:paraId="06536073" w14:textId="77777777" w:rsidR="00015DA5" w:rsidRPr="00AA3D9E" w:rsidRDefault="00813962" w:rsidP="000D2766">
      <w:pPr>
        <w:pStyle w:val="Heading1"/>
        <w:rPr>
          <w:rStyle w:val="Heading1Char"/>
          <w:rFonts w:eastAsia="Calibri"/>
          <w:bCs/>
          <w:caps/>
          <w:kern w:val="0"/>
          <w:sz w:val="24"/>
          <w:szCs w:val="22"/>
          <w:lang w:val="et-EE"/>
        </w:rPr>
      </w:pPr>
      <w:r>
        <w:br w:type="page"/>
      </w:r>
      <w:bookmarkStart w:id="414" w:name="_Toc385751846"/>
      <w:bookmarkStart w:id="415" w:name="_Toc385752249"/>
      <w:bookmarkStart w:id="416" w:name="_Toc385847936"/>
      <w:bookmarkStart w:id="417" w:name="_Toc390624154"/>
      <w:bookmarkStart w:id="418" w:name="_Toc395879295"/>
      <w:bookmarkStart w:id="419" w:name="_Toc395879588"/>
      <w:bookmarkStart w:id="420" w:name="_Toc395879639"/>
      <w:bookmarkStart w:id="421" w:name="_Toc395879762"/>
      <w:bookmarkStart w:id="422" w:name="_Toc395880609"/>
      <w:bookmarkStart w:id="423" w:name="_Toc433033049"/>
      <w:bookmarkStart w:id="424" w:name="_Toc433033150"/>
      <w:bookmarkStart w:id="425" w:name="_Toc433280881"/>
      <w:bookmarkStart w:id="426" w:name="_Toc433280921"/>
      <w:bookmarkStart w:id="427" w:name="_Toc433835192"/>
      <w:bookmarkStart w:id="428" w:name="_Toc434695198"/>
      <w:bookmarkStart w:id="429" w:name="_Toc499633692"/>
      <w:bookmarkStart w:id="430" w:name="_Toc500173285"/>
      <w:r w:rsidRPr="004F261B">
        <w:lastRenderedPageBreak/>
        <w:t>1</w:t>
      </w:r>
      <w:r w:rsidR="00497212">
        <w:t>2</w:t>
      </w:r>
      <w:r w:rsidR="00481F5D" w:rsidRPr="004F261B">
        <w:t>.</w:t>
      </w:r>
      <w:r w:rsidR="00867556" w:rsidRPr="004F261B">
        <w:t xml:space="preserve"> </w:t>
      </w:r>
      <w:r w:rsidR="005E0A1F" w:rsidRPr="004F261B">
        <w:rPr>
          <w:rStyle w:val="Heading1Char"/>
          <w:rFonts w:eastAsia="Calibri"/>
          <w:bCs/>
          <w:caps/>
        </w:rPr>
        <w:t xml:space="preserve">Ettevõtte käivitamise </w:t>
      </w:r>
      <w:commentRangeStart w:id="431"/>
      <w:r w:rsidR="00B73FA8" w:rsidRPr="004F261B">
        <w:rPr>
          <w:rStyle w:val="Heading1Char"/>
          <w:rFonts w:eastAsia="Calibri"/>
          <w:bCs/>
          <w:caps/>
        </w:rPr>
        <w:t>tegevus</w:t>
      </w:r>
      <w:r w:rsidR="005E0A1F" w:rsidRPr="004F261B">
        <w:rPr>
          <w:rStyle w:val="Heading1Char"/>
          <w:rFonts w:eastAsia="Calibri"/>
          <w:bCs/>
          <w:caps/>
        </w:rPr>
        <w:t>kava</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commentRangeEnd w:id="431"/>
      <w:r w:rsidR="00EA4816">
        <w:rPr>
          <w:rStyle w:val="CommentReference"/>
          <w:rFonts w:ascii="Calibri" w:eastAsia="Calibri" w:hAnsi="Calibri"/>
          <w:bCs w:val="0"/>
          <w:caps w:val="0"/>
          <w:kern w:val="0"/>
          <w:lang w:eastAsia="x-none"/>
        </w:rPr>
        <w:commentReference w:id="431"/>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1801"/>
        <w:gridCol w:w="2670"/>
        <w:gridCol w:w="1681"/>
      </w:tblGrid>
      <w:tr w:rsidR="00C9526A" w:rsidRPr="00340ED5" w14:paraId="2FB1F60D" w14:textId="77777777" w:rsidTr="00BA03B1">
        <w:tc>
          <w:tcPr>
            <w:tcW w:w="2736" w:type="dxa"/>
            <w:shd w:val="clear" w:color="auto" w:fill="A6A6A6"/>
          </w:tcPr>
          <w:p w14:paraId="47A7BDA5" w14:textId="77777777" w:rsidR="0076269B" w:rsidRPr="00A1449E" w:rsidRDefault="0076269B" w:rsidP="00A1449E">
            <w:pPr>
              <w:spacing w:line="240" w:lineRule="auto"/>
              <w:jc w:val="left"/>
              <w:rPr>
                <w:szCs w:val="24"/>
              </w:rPr>
            </w:pPr>
            <w:r w:rsidRPr="00A1449E">
              <w:rPr>
                <w:szCs w:val="24"/>
              </w:rPr>
              <w:t>Tegevus</w:t>
            </w:r>
          </w:p>
        </w:tc>
        <w:tc>
          <w:tcPr>
            <w:tcW w:w="1548" w:type="dxa"/>
            <w:shd w:val="clear" w:color="auto" w:fill="A6A6A6"/>
          </w:tcPr>
          <w:p w14:paraId="092340AE" w14:textId="77777777" w:rsidR="0076269B" w:rsidRPr="00A1449E" w:rsidRDefault="0076269B" w:rsidP="00A1449E">
            <w:pPr>
              <w:spacing w:line="240" w:lineRule="auto"/>
              <w:jc w:val="left"/>
              <w:rPr>
                <w:szCs w:val="24"/>
              </w:rPr>
            </w:pPr>
            <w:commentRangeStart w:id="432"/>
            <w:r w:rsidRPr="00A1449E">
              <w:rPr>
                <w:szCs w:val="24"/>
              </w:rPr>
              <w:t>Vastutaja</w:t>
            </w:r>
            <w:commentRangeEnd w:id="432"/>
            <w:r w:rsidR="00EA4816">
              <w:rPr>
                <w:rStyle w:val="CommentReference"/>
                <w:rFonts w:ascii="Calibri" w:hAnsi="Calibri"/>
                <w:lang w:val="x-none" w:eastAsia="x-none"/>
              </w:rPr>
              <w:commentReference w:id="432"/>
            </w:r>
          </w:p>
        </w:tc>
        <w:tc>
          <w:tcPr>
            <w:tcW w:w="3261" w:type="dxa"/>
            <w:shd w:val="clear" w:color="auto" w:fill="A6A6A6"/>
          </w:tcPr>
          <w:p w14:paraId="28750F9B" w14:textId="77777777" w:rsidR="0076269B" w:rsidRPr="00A1449E" w:rsidRDefault="0076269B" w:rsidP="00A1449E">
            <w:pPr>
              <w:spacing w:line="240" w:lineRule="auto"/>
              <w:jc w:val="left"/>
              <w:rPr>
                <w:szCs w:val="24"/>
              </w:rPr>
            </w:pPr>
            <w:commentRangeStart w:id="433"/>
            <w:r w:rsidRPr="00A1449E">
              <w:rPr>
                <w:szCs w:val="24"/>
              </w:rPr>
              <w:t>Tulemus</w:t>
            </w:r>
            <w:commentRangeEnd w:id="433"/>
            <w:r w:rsidR="00EA4816">
              <w:rPr>
                <w:rStyle w:val="CommentReference"/>
                <w:rFonts w:ascii="Calibri" w:hAnsi="Calibri"/>
                <w:lang w:val="x-none" w:eastAsia="x-none"/>
              </w:rPr>
              <w:commentReference w:id="433"/>
            </w:r>
          </w:p>
        </w:tc>
        <w:tc>
          <w:tcPr>
            <w:tcW w:w="1381" w:type="dxa"/>
            <w:shd w:val="clear" w:color="auto" w:fill="A6A6A6"/>
          </w:tcPr>
          <w:p w14:paraId="2DE47039" w14:textId="77777777" w:rsidR="0076269B" w:rsidRPr="00A1449E" w:rsidRDefault="0076269B" w:rsidP="00A1449E">
            <w:pPr>
              <w:spacing w:line="240" w:lineRule="auto"/>
              <w:jc w:val="left"/>
              <w:rPr>
                <w:szCs w:val="24"/>
              </w:rPr>
            </w:pPr>
            <w:commentRangeStart w:id="434"/>
            <w:r w:rsidRPr="00A1449E">
              <w:rPr>
                <w:szCs w:val="24"/>
              </w:rPr>
              <w:t>Tähtaeg</w:t>
            </w:r>
            <w:commentRangeEnd w:id="434"/>
            <w:r w:rsidR="00EA4816">
              <w:rPr>
                <w:rStyle w:val="CommentReference"/>
                <w:rFonts w:ascii="Calibri" w:hAnsi="Calibri"/>
                <w:lang w:val="x-none" w:eastAsia="x-none"/>
              </w:rPr>
              <w:commentReference w:id="434"/>
            </w:r>
          </w:p>
        </w:tc>
      </w:tr>
      <w:tr w:rsidR="0076269B" w:rsidRPr="00443F26" w14:paraId="34E37A14" w14:textId="77777777" w:rsidTr="00BA03B1">
        <w:tc>
          <w:tcPr>
            <w:tcW w:w="2736" w:type="dxa"/>
            <w:shd w:val="clear" w:color="auto" w:fill="auto"/>
          </w:tcPr>
          <w:p w14:paraId="5939252A" w14:textId="77777777" w:rsidR="0076269B" w:rsidRPr="00443F26" w:rsidRDefault="0076269B" w:rsidP="00A1449E">
            <w:pPr>
              <w:spacing w:line="240" w:lineRule="auto"/>
              <w:jc w:val="left"/>
              <w:rPr>
                <w:szCs w:val="24"/>
              </w:rPr>
            </w:pPr>
            <w:r w:rsidRPr="00EA4816">
              <w:rPr>
                <w:szCs w:val="24"/>
                <w:highlight w:val="yellow"/>
              </w:rPr>
              <w:t>Töötukassa</w:t>
            </w:r>
            <w:r>
              <w:rPr>
                <w:szCs w:val="24"/>
              </w:rPr>
              <w:t xml:space="preserve"> toetuse </w:t>
            </w:r>
            <w:commentRangeStart w:id="435"/>
            <w:r>
              <w:rPr>
                <w:szCs w:val="24"/>
              </w:rPr>
              <w:t>taotlemine</w:t>
            </w:r>
            <w:commentRangeEnd w:id="435"/>
            <w:r w:rsidR="00EA4816">
              <w:rPr>
                <w:rStyle w:val="CommentReference"/>
                <w:rFonts w:ascii="Calibri" w:hAnsi="Calibri"/>
                <w:lang w:val="x-none" w:eastAsia="x-none"/>
              </w:rPr>
              <w:commentReference w:id="435"/>
            </w:r>
          </w:p>
        </w:tc>
        <w:tc>
          <w:tcPr>
            <w:tcW w:w="1548" w:type="dxa"/>
            <w:shd w:val="clear" w:color="auto" w:fill="auto"/>
          </w:tcPr>
          <w:p w14:paraId="0053B14D" w14:textId="77777777" w:rsidR="0076269B" w:rsidRPr="00EA4816" w:rsidRDefault="00B309CE" w:rsidP="00A1449E">
            <w:pPr>
              <w:spacing w:line="240" w:lineRule="auto"/>
              <w:jc w:val="left"/>
              <w:rPr>
                <w:szCs w:val="24"/>
                <w:highlight w:val="yellow"/>
              </w:rPr>
            </w:pPr>
            <w:r w:rsidRPr="00EA4816">
              <w:rPr>
                <w:szCs w:val="24"/>
                <w:highlight w:val="yellow"/>
              </w:rPr>
              <w:t>Eesnimi Perenimi</w:t>
            </w:r>
          </w:p>
        </w:tc>
        <w:tc>
          <w:tcPr>
            <w:tcW w:w="3261" w:type="dxa"/>
          </w:tcPr>
          <w:p w14:paraId="25C57FCF" w14:textId="77777777" w:rsidR="0076269B" w:rsidRDefault="0076269B" w:rsidP="00A1449E">
            <w:pPr>
              <w:spacing w:line="240" w:lineRule="auto"/>
              <w:jc w:val="left"/>
              <w:rPr>
                <w:szCs w:val="24"/>
              </w:rPr>
            </w:pPr>
            <w:r>
              <w:rPr>
                <w:szCs w:val="24"/>
              </w:rPr>
              <w:t>Toetus on saadud</w:t>
            </w:r>
          </w:p>
        </w:tc>
        <w:tc>
          <w:tcPr>
            <w:tcW w:w="1381" w:type="dxa"/>
          </w:tcPr>
          <w:p w14:paraId="24C501D1" w14:textId="77777777" w:rsidR="0076269B" w:rsidRPr="00EA4816" w:rsidRDefault="00F91EA0" w:rsidP="00A1449E">
            <w:pPr>
              <w:spacing w:line="240" w:lineRule="auto"/>
              <w:jc w:val="left"/>
              <w:rPr>
                <w:szCs w:val="24"/>
                <w:highlight w:val="yellow"/>
              </w:rPr>
            </w:pPr>
            <w:r w:rsidRPr="00EA4816">
              <w:rPr>
                <w:szCs w:val="24"/>
                <w:highlight w:val="yellow"/>
              </w:rPr>
              <w:t>15.01.18</w:t>
            </w:r>
          </w:p>
        </w:tc>
      </w:tr>
      <w:tr w:rsidR="00A1449E" w:rsidRPr="00443F26" w14:paraId="375E48CC" w14:textId="77777777" w:rsidTr="00BA03B1">
        <w:tc>
          <w:tcPr>
            <w:tcW w:w="2736" w:type="dxa"/>
            <w:shd w:val="clear" w:color="auto" w:fill="auto"/>
          </w:tcPr>
          <w:p w14:paraId="15CF323A" w14:textId="77777777" w:rsidR="00A1449E" w:rsidRDefault="00A1449E" w:rsidP="00A1449E">
            <w:pPr>
              <w:spacing w:line="240" w:lineRule="auto"/>
              <w:jc w:val="left"/>
              <w:rPr>
                <w:szCs w:val="24"/>
              </w:rPr>
            </w:pPr>
            <w:r>
              <w:rPr>
                <w:szCs w:val="24"/>
              </w:rPr>
              <w:t xml:space="preserve">Ettevõtte </w:t>
            </w:r>
            <w:commentRangeStart w:id="436"/>
            <w:r>
              <w:rPr>
                <w:szCs w:val="24"/>
              </w:rPr>
              <w:t>registreerimine</w:t>
            </w:r>
            <w:commentRangeEnd w:id="436"/>
            <w:r w:rsidR="00EA4816">
              <w:rPr>
                <w:rStyle w:val="CommentReference"/>
                <w:rFonts w:ascii="Calibri" w:hAnsi="Calibri"/>
                <w:lang w:val="x-none" w:eastAsia="x-none"/>
              </w:rPr>
              <w:commentReference w:id="436"/>
            </w:r>
          </w:p>
        </w:tc>
        <w:tc>
          <w:tcPr>
            <w:tcW w:w="1548" w:type="dxa"/>
            <w:shd w:val="clear" w:color="auto" w:fill="auto"/>
          </w:tcPr>
          <w:p w14:paraId="48C69032" w14:textId="77777777" w:rsidR="00A1449E" w:rsidRPr="00EA4816" w:rsidRDefault="00B309CE" w:rsidP="00A1449E">
            <w:pPr>
              <w:rPr>
                <w:highlight w:val="yellow"/>
              </w:rPr>
            </w:pPr>
            <w:r w:rsidRPr="00EA4816">
              <w:rPr>
                <w:szCs w:val="24"/>
                <w:highlight w:val="yellow"/>
              </w:rPr>
              <w:t>Eesnimi Perenimi</w:t>
            </w:r>
          </w:p>
        </w:tc>
        <w:tc>
          <w:tcPr>
            <w:tcW w:w="3261" w:type="dxa"/>
          </w:tcPr>
          <w:p w14:paraId="04969FB1" w14:textId="77777777" w:rsidR="00A1449E" w:rsidRDefault="00A1449E" w:rsidP="00A1449E">
            <w:pPr>
              <w:spacing w:line="240" w:lineRule="auto"/>
              <w:jc w:val="left"/>
              <w:rPr>
                <w:szCs w:val="24"/>
              </w:rPr>
            </w:pPr>
            <w:r>
              <w:rPr>
                <w:szCs w:val="24"/>
              </w:rPr>
              <w:t>Ettevõtte võib alustada majandustegevust</w:t>
            </w:r>
          </w:p>
        </w:tc>
        <w:tc>
          <w:tcPr>
            <w:tcW w:w="1381" w:type="dxa"/>
          </w:tcPr>
          <w:p w14:paraId="2178EE64" w14:textId="77777777" w:rsidR="00A1449E" w:rsidRPr="00EA4816" w:rsidRDefault="00F91EA0" w:rsidP="00A1449E">
            <w:pPr>
              <w:spacing w:line="240" w:lineRule="auto"/>
              <w:jc w:val="left"/>
              <w:rPr>
                <w:szCs w:val="24"/>
                <w:highlight w:val="yellow"/>
              </w:rPr>
            </w:pPr>
            <w:r w:rsidRPr="00EA4816">
              <w:rPr>
                <w:szCs w:val="24"/>
                <w:highlight w:val="yellow"/>
              </w:rPr>
              <w:t>25.01.18</w:t>
            </w:r>
          </w:p>
        </w:tc>
      </w:tr>
      <w:tr w:rsidR="00A1449E" w:rsidRPr="00443F26" w14:paraId="55D84A06" w14:textId="77777777" w:rsidTr="00BA03B1">
        <w:tc>
          <w:tcPr>
            <w:tcW w:w="2736" w:type="dxa"/>
            <w:shd w:val="clear" w:color="auto" w:fill="auto"/>
          </w:tcPr>
          <w:p w14:paraId="371B851D" w14:textId="77777777" w:rsidR="00A1449E" w:rsidRDefault="00F91EA0" w:rsidP="00F91EA0">
            <w:pPr>
              <w:spacing w:line="240" w:lineRule="auto"/>
              <w:jc w:val="left"/>
              <w:rPr>
                <w:szCs w:val="24"/>
              </w:rPr>
            </w:pPr>
            <w:r>
              <w:rPr>
                <w:szCs w:val="24"/>
              </w:rPr>
              <w:t>Veebilehe d</w:t>
            </w:r>
            <w:r w:rsidR="00A1449E">
              <w:rPr>
                <w:szCs w:val="24"/>
              </w:rPr>
              <w:t>omeeni registreerimine</w:t>
            </w:r>
            <w:r>
              <w:rPr>
                <w:szCs w:val="24"/>
              </w:rPr>
              <w:t>, veebilehe tellimine, logo ja trükiste tellimine</w:t>
            </w:r>
          </w:p>
        </w:tc>
        <w:tc>
          <w:tcPr>
            <w:tcW w:w="1548" w:type="dxa"/>
            <w:shd w:val="clear" w:color="auto" w:fill="auto"/>
          </w:tcPr>
          <w:p w14:paraId="35CE7C8F" w14:textId="77777777" w:rsidR="00A1449E" w:rsidRPr="00EA4816" w:rsidRDefault="00B309CE" w:rsidP="00A1449E">
            <w:pPr>
              <w:rPr>
                <w:highlight w:val="yellow"/>
              </w:rPr>
            </w:pPr>
            <w:r w:rsidRPr="00EA4816">
              <w:rPr>
                <w:szCs w:val="24"/>
                <w:highlight w:val="yellow"/>
              </w:rPr>
              <w:t>Eesnimi Perenimi</w:t>
            </w:r>
          </w:p>
        </w:tc>
        <w:tc>
          <w:tcPr>
            <w:tcW w:w="3261" w:type="dxa"/>
          </w:tcPr>
          <w:p w14:paraId="4D8D3751" w14:textId="77777777" w:rsidR="00A1449E" w:rsidRDefault="00A1449E" w:rsidP="00A1449E">
            <w:pPr>
              <w:spacing w:line="240" w:lineRule="auto"/>
              <w:jc w:val="left"/>
              <w:rPr>
                <w:szCs w:val="24"/>
              </w:rPr>
            </w:pPr>
            <w:r>
              <w:rPr>
                <w:szCs w:val="24"/>
              </w:rPr>
              <w:t>Ettevõttel on registreeritud kodulehe domeen</w:t>
            </w:r>
          </w:p>
        </w:tc>
        <w:tc>
          <w:tcPr>
            <w:tcW w:w="1381" w:type="dxa"/>
          </w:tcPr>
          <w:p w14:paraId="3D8FEF33" w14:textId="77777777" w:rsidR="00A1449E" w:rsidRPr="00EA4816" w:rsidRDefault="00F91EA0" w:rsidP="00A1449E">
            <w:pPr>
              <w:spacing w:line="240" w:lineRule="auto"/>
              <w:jc w:val="left"/>
              <w:rPr>
                <w:szCs w:val="24"/>
                <w:highlight w:val="yellow"/>
              </w:rPr>
            </w:pPr>
            <w:r w:rsidRPr="00EA4816">
              <w:rPr>
                <w:szCs w:val="24"/>
                <w:highlight w:val="yellow"/>
              </w:rPr>
              <w:t>1.02.18</w:t>
            </w:r>
          </w:p>
        </w:tc>
      </w:tr>
      <w:tr w:rsidR="00A1449E" w:rsidRPr="00443F26" w14:paraId="271EB433" w14:textId="77777777" w:rsidTr="00BA03B1">
        <w:tc>
          <w:tcPr>
            <w:tcW w:w="2736" w:type="dxa"/>
            <w:shd w:val="clear" w:color="auto" w:fill="auto"/>
          </w:tcPr>
          <w:p w14:paraId="659CA17E" w14:textId="77777777" w:rsidR="00A1449E" w:rsidRPr="00443F26" w:rsidRDefault="00A1449E" w:rsidP="00A1449E">
            <w:pPr>
              <w:spacing w:line="240" w:lineRule="auto"/>
              <w:jc w:val="left"/>
              <w:rPr>
                <w:szCs w:val="24"/>
              </w:rPr>
            </w:pPr>
            <w:r>
              <w:rPr>
                <w:szCs w:val="24"/>
              </w:rPr>
              <w:t>Põhivara ja inventari soetamine</w:t>
            </w:r>
          </w:p>
        </w:tc>
        <w:tc>
          <w:tcPr>
            <w:tcW w:w="1548" w:type="dxa"/>
            <w:shd w:val="clear" w:color="auto" w:fill="auto"/>
          </w:tcPr>
          <w:p w14:paraId="44EC4C65" w14:textId="77777777" w:rsidR="00A1449E" w:rsidRPr="00EA4816" w:rsidRDefault="00B309CE" w:rsidP="00A1449E">
            <w:pPr>
              <w:rPr>
                <w:highlight w:val="yellow"/>
              </w:rPr>
            </w:pPr>
            <w:r w:rsidRPr="00EA4816">
              <w:rPr>
                <w:szCs w:val="24"/>
                <w:highlight w:val="yellow"/>
              </w:rPr>
              <w:t>Eesnimi Perenimi</w:t>
            </w:r>
          </w:p>
        </w:tc>
        <w:tc>
          <w:tcPr>
            <w:tcW w:w="3261" w:type="dxa"/>
          </w:tcPr>
          <w:p w14:paraId="383B8E91" w14:textId="77777777" w:rsidR="00A1449E" w:rsidRDefault="00F91EA0" w:rsidP="00F91EA0">
            <w:pPr>
              <w:spacing w:line="240" w:lineRule="auto"/>
              <w:jc w:val="left"/>
              <w:rPr>
                <w:szCs w:val="24"/>
              </w:rPr>
            </w:pPr>
            <w:r>
              <w:rPr>
                <w:szCs w:val="24"/>
              </w:rPr>
              <w:t xml:space="preserve">Äritegevuse käivitamiseks </w:t>
            </w:r>
            <w:r w:rsidR="00A1449E">
              <w:rPr>
                <w:szCs w:val="24"/>
              </w:rPr>
              <w:t>vajalik põhivara on soetatud</w:t>
            </w:r>
          </w:p>
        </w:tc>
        <w:tc>
          <w:tcPr>
            <w:tcW w:w="1381" w:type="dxa"/>
          </w:tcPr>
          <w:p w14:paraId="5FD91C47" w14:textId="77777777" w:rsidR="00A1449E" w:rsidRPr="00EA4816" w:rsidRDefault="00F91EA0" w:rsidP="00A1449E">
            <w:pPr>
              <w:spacing w:line="240" w:lineRule="auto"/>
              <w:jc w:val="left"/>
              <w:rPr>
                <w:szCs w:val="24"/>
                <w:highlight w:val="yellow"/>
              </w:rPr>
            </w:pPr>
            <w:r w:rsidRPr="00EA4816">
              <w:rPr>
                <w:szCs w:val="24"/>
                <w:highlight w:val="yellow"/>
              </w:rPr>
              <w:t>1</w:t>
            </w:r>
            <w:r w:rsidR="00A1449E" w:rsidRPr="00EA4816">
              <w:rPr>
                <w:szCs w:val="24"/>
                <w:highlight w:val="yellow"/>
              </w:rPr>
              <w:t>0</w:t>
            </w:r>
            <w:r w:rsidRPr="00EA4816">
              <w:rPr>
                <w:szCs w:val="24"/>
                <w:highlight w:val="yellow"/>
              </w:rPr>
              <w:t>.02.18</w:t>
            </w:r>
          </w:p>
        </w:tc>
      </w:tr>
      <w:tr w:rsidR="00E45822" w:rsidRPr="00443F26" w14:paraId="67C0D1CA" w14:textId="77777777" w:rsidTr="00BA03B1">
        <w:tc>
          <w:tcPr>
            <w:tcW w:w="2736" w:type="dxa"/>
            <w:shd w:val="clear" w:color="auto" w:fill="auto"/>
          </w:tcPr>
          <w:p w14:paraId="5FF3CB49" w14:textId="77777777" w:rsidR="00E45822" w:rsidRDefault="00E45822" w:rsidP="00A1449E">
            <w:pPr>
              <w:spacing w:line="240" w:lineRule="auto"/>
              <w:jc w:val="left"/>
              <w:rPr>
                <w:szCs w:val="24"/>
              </w:rPr>
            </w:pPr>
            <w:r>
              <w:rPr>
                <w:szCs w:val="24"/>
              </w:rPr>
              <w:t xml:space="preserve">Töölepingu sõlmimine </w:t>
            </w:r>
            <w:r w:rsidR="00B309CE" w:rsidRPr="00EA4816">
              <w:rPr>
                <w:szCs w:val="24"/>
                <w:highlight w:val="yellow"/>
              </w:rPr>
              <w:t xml:space="preserve">Eesnimi </w:t>
            </w:r>
            <w:proofErr w:type="spellStart"/>
            <w:r w:rsidR="00B309CE" w:rsidRPr="00EA4816">
              <w:rPr>
                <w:szCs w:val="24"/>
                <w:highlight w:val="yellow"/>
              </w:rPr>
              <w:t>Perenimi</w:t>
            </w:r>
            <w:r w:rsidR="00EA4816">
              <w:rPr>
                <w:szCs w:val="24"/>
              </w:rPr>
              <w:t>ga</w:t>
            </w:r>
            <w:proofErr w:type="spellEnd"/>
          </w:p>
        </w:tc>
        <w:tc>
          <w:tcPr>
            <w:tcW w:w="1548" w:type="dxa"/>
            <w:shd w:val="clear" w:color="auto" w:fill="auto"/>
          </w:tcPr>
          <w:p w14:paraId="26CAA9A8" w14:textId="77777777" w:rsidR="00E45822" w:rsidRPr="00EA4816" w:rsidRDefault="00B309CE" w:rsidP="00A1449E">
            <w:pPr>
              <w:rPr>
                <w:szCs w:val="24"/>
                <w:highlight w:val="yellow"/>
              </w:rPr>
            </w:pPr>
            <w:r w:rsidRPr="00EA4816">
              <w:rPr>
                <w:szCs w:val="24"/>
                <w:highlight w:val="yellow"/>
              </w:rPr>
              <w:t>Eesnimi Perenimi</w:t>
            </w:r>
          </w:p>
        </w:tc>
        <w:tc>
          <w:tcPr>
            <w:tcW w:w="3261" w:type="dxa"/>
          </w:tcPr>
          <w:p w14:paraId="47DB485B" w14:textId="77777777" w:rsidR="00E45822" w:rsidRDefault="00E45822" w:rsidP="00F91EA0">
            <w:pPr>
              <w:spacing w:line="240" w:lineRule="auto"/>
              <w:jc w:val="left"/>
              <w:rPr>
                <w:szCs w:val="24"/>
              </w:rPr>
            </w:pPr>
            <w:r>
              <w:rPr>
                <w:szCs w:val="24"/>
              </w:rPr>
              <w:t>Ettevõtte juht on endale loonud töökoha</w:t>
            </w:r>
          </w:p>
        </w:tc>
        <w:tc>
          <w:tcPr>
            <w:tcW w:w="1381" w:type="dxa"/>
          </w:tcPr>
          <w:p w14:paraId="427398FC" w14:textId="77777777" w:rsidR="00E45822" w:rsidRPr="00EA4816" w:rsidRDefault="00E45822" w:rsidP="00A1449E">
            <w:pPr>
              <w:spacing w:line="240" w:lineRule="auto"/>
              <w:jc w:val="left"/>
              <w:rPr>
                <w:szCs w:val="24"/>
                <w:highlight w:val="yellow"/>
              </w:rPr>
            </w:pPr>
            <w:r w:rsidRPr="00EA4816">
              <w:rPr>
                <w:szCs w:val="24"/>
                <w:highlight w:val="yellow"/>
              </w:rPr>
              <w:t>20.02.18</w:t>
            </w:r>
          </w:p>
        </w:tc>
      </w:tr>
      <w:tr w:rsidR="00A1449E" w:rsidRPr="00443F26" w14:paraId="0EFA140B" w14:textId="77777777" w:rsidTr="00BA03B1">
        <w:tc>
          <w:tcPr>
            <w:tcW w:w="2736" w:type="dxa"/>
            <w:shd w:val="clear" w:color="auto" w:fill="auto"/>
          </w:tcPr>
          <w:p w14:paraId="6B3D0ED8" w14:textId="77777777" w:rsidR="00A1449E" w:rsidRPr="00443F26" w:rsidRDefault="00F91EA0" w:rsidP="00A1449E">
            <w:pPr>
              <w:spacing w:line="240" w:lineRule="auto"/>
              <w:jc w:val="left"/>
              <w:rPr>
                <w:szCs w:val="24"/>
              </w:rPr>
            </w:pPr>
            <w:r>
              <w:rPr>
                <w:szCs w:val="24"/>
              </w:rPr>
              <w:t>Äritegevuse käivitamine, turundusplaani tegevuse läbiviimine</w:t>
            </w:r>
          </w:p>
        </w:tc>
        <w:tc>
          <w:tcPr>
            <w:tcW w:w="1548" w:type="dxa"/>
            <w:shd w:val="clear" w:color="auto" w:fill="auto"/>
          </w:tcPr>
          <w:p w14:paraId="206F53DB" w14:textId="77777777" w:rsidR="00A1449E" w:rsidRPr="00EA4816" w:rsidRDefault="00B309CE" w:rsidP="00A1449E">
            <w:pPr>
              <w:rPr>
                <w:highlight w:val="yellow"/>
              </w:rPr>
            </w:pPr>
            <w:r w:rsidRPr="00EA4816">
              <w:rPr>
                <w:szCs w:val="24"/>
                <w:highlight w:val="yellow"/>
              </w:rPr>
              <w:t>Eesnimi Perenimi</w:t>
            </w:r>
          </w:p>
        </w:tc>
        <w:tc>
          <w:tcPr>
            <w:tcW w:w="3261" w:type="dxa"/>
          </w:tcPr>
          <w:p w14:paraId="69F0B4E0" w14:textId="77777777" w:rsidR="00A1449E" w:rsidRDefault="00A1449E" w:rsidP="00A1449E">
            <w:pPr>
              <w:spacing w:line="240" w:lineRule="auto"/>
              <w:jc w:val="left"/>
              <w:rPr>
                <w:szCs w:val="24"/>
              </w:rPr>
            </w:pPr>
            <w:r>
              <w:rPr>
                <w:szCs w:val="24"/>
              </w:rPr>
              <w:t xml:space="preserve">Ettevõtte juht alustab turundusplaani </w:t>
            </w:r>
            <w:r w:rsidR="00F91EA0">
              <w:rPr>
                <w:szCs w:val="24"/>
              </w:rPr>
              <w:t xml:space="preserve">tegevuse </w:t>
            </w:r>
            <w:r>
              <w:rPr>
                <w:szCs w:val="24"/>
              </w:rPr>
              <w:t>elluviimist</w:t>
            </w:r>
            <w:r w:rsidR="00F91EA0">
              <w:rPr>
                <w:szCs w:val="24"/>
              </w:rPr>
              <w:t xml:space="preserve"> ja eellepinguliste klientide teenindamist</w:t>
            </w:r>
          </w:p>
        </w:tc>
        <w:tc>
          <w:tcPr>
            <w:tcW w:w="1381" w:type="dxa"/>
          </w:tcPr>
          <w:p w14:paraId="5257D7AE" w14:textId="77777777" w:rsidR="00A1449E" w:rsidRPr="00EA4816" w:rsidRDefault="00F91EA0" w:rsidP="00A1449E">
            <w:pPr>
              <w:spacing w:line="240" w:lineRule="auto"/>
              <w:jc w:val="left"/>
              <w:rPr>
                <w:szCs w:val="24"/>
                <w:highlight w:val="yellow"/>
              </w:rPr>
            </w:pPr>
            <w:r w:rsidRPr="00EA4816">
              <w:rPr>
                <w:szCs w:val="24"/>
                <w:highlight w:val="yellow"/>
              </w:rPr>
              <w:t>20.02.18</w:t>
            </w:r>
          </w:p>
        </w:tc>
      </w:tr>
      <w:tr w:rsidR="00A1449E" w:rsidRPr="00443F26" w14:paraId="5E7EC612" w14:textId="77777777" w:rsidTr="00BA03B1">
        <w:tc>
          <w:tcPr>
            <w:tcW w:w="2736" w:type="dxa"/>
            <w:shd w:val="clear" w:color="auto" w:fill="auto"/>
          </w:tcPr>
          <w:p w14:paraId="2ADF97B4" w14:textId="77777777" w:rsidR="00A1449E" w:rsidRDefault="00A1449E" w:rsidP="00A1449E">
            <w:pPr>
              <w:spacing w:line="240" w:lineRule="auto"/>
              <w:jc w:val="left"/>
              <w:rPr>
                <w:szCs w:val="24"/>
              </w:rPr>
            </w:pPr>
            <w:r>
              <w:rPr>
                <w:szCs w:val="24"/>
              </w:rPr>
              <w:t>Igapäevane teenuse osutamine</w:t>
            </w:r>
          </w:p>
        </w:tc>
        <w:tc>
          <w:tcPr>
            <w:tcW w:w="1548" w:type="dxa"/>
            <w:shd w:val="clear" w:color="auto" w:fill="auto"/>
          </w:tcPr>
          <w:p w14:paraId="5ECBA696" w14:textId="77777777" w:rsidR="00A1449E" w:rsidRPr="00EA4816" w:rsidRDefault="00B309CE" w:rsidP="00A1449E">
            <w:pPr>
              <w:rPr>
                <w:highlight w:val="yellow"/>
              </w:rPr>
            </w:pPr>
            <w:r w:rsidRPr="00EA4816">
              <w:rPr>
                <w:szCs w:val="24"/>
                <w:highlight w:val="yellow"/>
              </w:rPr>
              <w:t>Eesnimi Perenimi</w:t>
            </w:r>
          </w:p>
        </w:tc>
        <w:tc>
          <w:tcPr>
            <w:tcW w:w="3261" w:type="dxa"/>
          </w:tcPr>
          <w:p w14:paraId="45C2AC4C" w14:textId="77777777" w:rsidR="00A1449E" w:rsidRDefault="00F91EA0" w:rsidP="00A1449E">
            <w:pPr>
              <w:spacing w:line="240" w:lineRule="auto"/>
              <w:jc w:val="left"/>
              <w:rPr>
                <w:szCs w:val="24"/>
              </w:rPr>
            </w:pPr>
            <w:r>
              <w:rPr>
                <w:szCs w:val="24"/>
              </w:rPr>
              <w:t xml:space="preserve">Esimesed kliendid, </w:t>
            </w:r>
            <w:r w:rsidR="00E45822">
              <w:rPr>
                <w:szCs w:val="24"/>
              </w:rPr>
              <w:t>töörütmi saavutamine</w:t>
            </w:r>
          </w:p>
        </w:tc>
        <w:tc>
          <w:tcPr>
            <w:tcW w:w="1381" w:type="dxa"/>
          </w:tcPr>
          <w:p w14:paraId="5858B759" w14:textId="77777777" w:rsidR="00A1449E" w:rsidRPr="00EA4816" w:rsidRDefault="00F91EA0" w:rsidP="00A1449E">
            <w:pPr>
              <w:spacing w:line="240" w:lineRule="auto"/>
              <w:jc w:val="left"/>
              <w:rPr>
                <w:szCs w:val="24"/>
                <w:highlight w:val="yellow"/>
              </w:rPr>
            </w:pPr>
            <w:r w:rsidRPr="00EA4816">
              <w:rPr>
                <w:szCs w:val="24"/>
                <w:highlight w:val="yellow"/>
              </w:rPr>
              <w:t>Al. 1.03.18</w:t>
            </w:r>
          </w:p>
        </w:tc>
      </w:tr>
      <w:tr w:rsidR="00E45822" w:rsidRPr="00443F26" w14:paraId="69A49026" w14:textId="77777777" w:rsidTr="00BA03B1">
        <w:tc>
          <w:tcPr>
            <w:tcW w:w="2736" w:type="dxa"/>
            <w:shd w:val="clear" w:color="auto" w:fill="auto"/>
          </w:tcPr>
          <w:p w14:paraId="40817A3B" w14:textId="77777777" w:rsidR="00E45822" w:rsidRDefault="00E45822" w:rsidP="00BA03B1">
            <w:pPr>
              <w:spacing w:line="240" w:lineRule="auto"/>
              <w:jc w:val="left"/>
              <w:rPr>
                <w:szCs w:val="24"/>
              </w:rPr>
            </w:pPr>
            <w:r w:rsidRPr="00EA4816">
              <w:rPr>
                <w:szCs w:val="24"/>
                <w:highlight w:val="yellow"/>
              </w:rPr>
              <w:t>2018</w:t>
            </w:r>
            <w:r w:rsidR="00EA4816">
              <w:rPr>
                <w:szCs w:val="24"/>
              </w:rPr>
              <w:t>.</w:t>
            </w:r>
            <w:r>
              <w:rPr>
                <w:szCs w:val="24"/>
              </w:rPr>
              <w:t xml:space="preserve"> </w:t>
            </w:r>
            <w:r w:rsidR="00BA03B1">
              <w:rPr>
                <w:szCs w:val="24"/>
              </w:rPr>
              <w:t xml:space="preserve">aasta prognoositud müügitulu on </w:t>
            </w:r>
            <w:r w:rsidR="00333F31" w:rsidRPr="00EA4816">
              <w:rPr>
                <w:highlight w:val="yellow"/>
              </w:rPr>
              <w:t>15 410</w:t>
            </w:r>
            <w:r w:rsidR="00BA03B1">
              <w:t xml:space="preserve"> </w:t>
            </w:r>
            <w:commentRangeStart w:id="437"/>
            <w:r>
              <w:rPr>
                <w:szCs w:val="24"/>
              </w:rPr>
              <w:t>eurot</w:t>
            </w:r>
            <w:commentRangeEnd w:id="437"/>
            <w:r w:rsidR="00EA4816">
              <w:rPr>
                <w:rStyle w:val="CommentReference"/>
                <w:rFonts w:ascii="Calibri" w:hAnsi="Calibri"/>
                <w:lang w:val="x-none" w:eastAsia="x-none"/>
              </w:rPr>
              <w:commentReference w:id="437"/>
            </w:r>
            <w:r>
              <w:rPr>
                <w:szCs w:val="24"/>
              </w:rPr>
              <w:t>.</w:t>
            </w:r>
          </w:p>
        </w:tc>
        <w:tc>
          <w:tcPr>
            <w:tcW w:w="1548" w:type="dxa"/>
            <w:shd w:val="clear" w:color="auto" w:fill="auto"/>
          </w:tcPr>
          <w:p w14:paraId="423AED2B" w14:textId="77777777" w:rsidR="00E45822" w:rsidRPr="00EA4816" w:rsidRDefault="00B309CE" w:rsidP="00A1449E">
            <w:pPr>
              <w:rPr>
                <w:szCs w:val="24"/>
                <w:highlight w:val="yellow"/>
              </w:rPr>
            </w:pPr>
            <w:r w:rsidRPr="00EA4816">
              <w:rPr>
                <w:szCs w:val="24"/>
                <w:highlight w:val="yellow"/>
              </w:rPr>
              <w:t>Eesnimi Perenimi</w:t>
            </w:r>
          </w:p>
        </w:tc>
        <w:tc>
          <w:tcPr>
            <w:tcW w:w="3261" w:type="dxa"/>
          </w:tcPr>
          <w:p w14:paraId="69A96C40" w14:textId="77777777" w:rsidR="00E45822" w:rsidRDefault="00B309CE" w:rsidP="00A1449E">
            <w:pPr>
              <w:spacing w:line="240" w:lineRule="auto"/>
              <w:jc w:val="left"/>
              <w:rPr>
                <w:szCs w:val="24"/>
              </w:rPr>
            </w:pPr>
            <w:r w:rsidRPr="00EA4816">
              <w:rPr>
                <w:szCs w:val="24"/>
                <w:highlight w:val="yellow"/>
              </w:rPr>
              <w:t>Ettevõtte Nimi OÜ</w:t>
            </w:r>
            <w:r w:rsidR="00E45822">
              <w:rPr>
                <w:szCs w:val="24"/>
              </w:rPr>
              <w:t xml:space="preserve"> on saavutanud jätkusuutlik</w:t>
            </w:r>
            <w:r w:rsidR="00EA4816">
              <w:rPr>
                <w:szCs w:val="24"/>
              </w:rPr>
              <w:t>k</w:t>
            </w:r>
            <w:r w:rsidR="00E45822">
              <w:rPr>
                <w:szCs w:val="24"/>
              </w:rPr>
              <w:t>use</w:t>
            </w:r>
          </w:p>
        </w:tc>
        <w:tc>
          <w:tcPr>
            <w:tcW w:w="1381" w:type="dxa"/>
          </w:tcPr>
          <w:p w14:paraId="23AAC717" w14:textId="77777777" w:rsidR="00E45822" w:rsidRPr="00EA4816" w:rsidRDefault="00E45822" w:rsidP="00A1449E">
            <w:pPr>
              <w:spacing w:line="240" w:lineRule="auto"/>
              <w:jc w:val="left"/>
              <w:rPr>
                <w:szCs w:val="24"/>
                <w:highlight w:val="yellow"/>
              </w:rPr>
            </w:pPr>
            <w:r w:rsidRPr="00EA4816">
              <w:rPr>
                <w:szCs w:val="24"/>
                <w:highlight w:val="yellow"/>
              </w:rPr>
              <w:t>31.12.18</w:t>
            </w:r>
          </w:p>
        </w:tc>
      </w:tr>
      <w:tr w:rsidR="00A1449E" w:rsidRPr="00443F26" w14:paraId="6A341516" w14:textId="77777777" w:rsidTr="00BA03B1">
        <w:tc>
          <w:tcPr>
            <w:tcW w:w="2736" w:type="dxa"/>
            <w:shd w:val="clear" w:color="auto" w:fill="auto"/>
          </w:tcPr>
          <w:p w14:paraId="693AF6FE" w14:textId="77777777" w:rsidR="00A1449E" w:rsidRPr="00443F26" w:rsidRDefault="00A1449E" w:rsidP="00A1449E">
            <w:pPr>
              <w:spacing w:line="240" w:lineRule="auto"/>
              <w:jc w:val="left"/>
              <w:rPr>
                <w:szCs w:val="24"/>
              </w:rPr>
            </w:pPr>
            <w:r w:rsidRPr="00EA4816">
              <w:rPr>
                <w:szCs w:val="24"/>
                <w:highlight w:val="yellow"/>
              </w:rPr>
              <w:t>Töötukassa</w:t>
            </w:r>
            <w:r>
              <w:rPr>
                <w:szCs w:val="24"/>
              </w:rPr>
              <w:t xml:space="preserve"> toetuse lõpparuande koostamine  ja esitamine</w:t>
            </w:r>
          </w:p>
        </w:tc>
        <w:tc>
          <w:tcPr>
            <w:tcW w:w="1548" w:type="dxa"/>
            <w:shd w:val="clear" w:color="auto" w:fill="auto"/>
          </w:tcPr>
          <w:p w14:paraId="16224B6A" w14:textId="77777777" w:rsidR="00A1449E" w:rsidRPr="00EA4816" w:rsidRDefault="00B309CE" w:rsidP="00A1449E">
            <w:pPr>
              <w:rPr>
                <w:highlight w:val="yellow"/>
              </w:rPr>
            </w:pPr>
            <w:r w:rsidRPr="00EA4816">
              <w:rPr>
                <w:szCs w:val="24"/>
                <w:highlight w:val="yellow"/>
              </w:rPr>
              <w:t>Eesnimi Perenimi</w:t>
            </w:r>
          </w:p>
        </w:tc>
        <w:tc>
          <w:tcPr>
            <w:tcW w:w="3261" w:type="dxa"/>
          </w:tcPr>
          <w:p w14:paraId="3CB3CC84" w14:textId="77777777" w:rsidR="00A1449E" w:rsidRDefault="00A1449E" w:rsidP="00A1449E">
            <w:pPr>
              <w:spacing w:line="240" w:lineRule="auto"/>
              <w:jc w:val="left"/>
              <w:rPr>
                <w:szCs w:val="24"/>
              </w:rPr>
            </w:pPr>
            <w:r>
              <w:rPr>
                <w:szCs w:val="24"/>
              </w:rPr>
              <w:t>Lõpparuanne on Töötukassale esitatud</w:t>
            </w:r>
          </w:p>
        </w:tc>
        <w:tc>
          <w:tcPr>
            <w:tcW w:w="1381" w:type="dxa"/>
          </w:tcPr>
          <w:p w14:paraId="58B9C7D5" w14:textId="77777777" w:rsidR="00A1449E" w:rsidRPr="00EA4816" w:rsidRDefault="00E45822" w:rsidP="00A1449E">
            <w:pPr>
              <w:spacing w:line="240" w:lineRule="auto"/>
              <w:jc w:val="left"/>
              <w:rPr>
                <w:szCs w:val="24"/>
                <w:highlight w:val="yellow"/>
              </w:rPr>
            </w:pPr>
            <w:r w:rsidRPr="00EA4816">
              <w:rPr>
                <w:szCs w:val="24"/>
                <w:highlight w:val="yellow"/>
              </w:rPr>
              <w:t>15.01.19</w:t>
            </w:r>
          </w:p>
        </w:tc>
      </w:tr>
    </w:tbl>
    <w:p w14:paraId="6B19DD9B" w14:textId="77777777" w:rsidR="00C97560" w:rsidRDefault="00C97560" w:rsidP="008B06AF">
      <w:pPr>
        <w:pStyle w:val="Heading1"/>
      </w:pPr>
      <w:bookmarkStart w:id="438" w:name="_Toc385751847"/>
      <w:bookmarkStart w:id="439" w:name="_Toc385752250"/>
      <w:bookmarkStart w:id="440" w:name="_Toc385847937"/>
      <w:bookmarkStart w:id="441" w:name="_Toc390624155"/>
      <w:bookmarkStart w:id="442" w:name="_Toc395879296"/>
      <w:bookmarkStart w:id="443" w:name="_Toc395879589"/>
      <w:bookmarkStart w:id="444" w:name="_Toc395879640"/>
      <w:bookmarkStart w:id="445" w:name="_Toc395879763"/>
      <w:bookmarkStart w:id="446" w:name="_Toc395880610"/>
      <w:bookmarkStart w:id="447" w:name="_Toc418712975"/>
      <w:bookmarkStart w:id="448" w:name="_Toc419157660"/>
    </w:p>
    <w:p w14:paraId="5A5783BC" w14:textId="77777777" w:rsidR="00B73FA8" w:rsidRPr="00E14AE2" w:rsidRDefault="00C97560" w:rsidP="008B06AF">
      <w:pPr>
        <w:pStyle w:val="Heading1"/>
      </w:pPr>
      <w:r>
        <w:br w:type="page"/>
      </w:r>
      <w:bookmarkStart w:id="449" w:name="_Toc433033050"/>
      <w:bookmarkStart w:id="450" w:name="_Toc433033151"/>
      <w:bookmarkStart w:id="451" w:name="_Toc433280882"/>
      <w:bookmarkStart w:id="452" w:name="_Toc433280922"/>
      <w:bookmarkStart w:id="453" w:name="_Toc433835193"/>
      <w:bookmarkStart w:id="454" w:name="_Toc434695199"/>
      <w:bookmarkStart w:id="455" w:name="_Toc499633693"/>
      <w:bookmarkStart w:id="456" w:name="_Toc500173286"/>
      <w:r w:rsidR="00481F5D" w:rsidRPr="00BA03B1">
        <w:lastRenderedPageBreak/>
        <w:t>1</w:t>
      </w:r>
      <w:r w:rsidR="00497212" w:rsidRPr="00BA03B1">
        <w:rPr>
          <w:lang w:val="et-EE"/>
        </w:rPr>
        <w:t>3</w:t>
      </w:r>
      <w:r w:rsidR="00481F5D" w:rsidRPr="00BA03B1">
        <w:t>.</w:t>
      </w:r>
      <w:r w:rsidR="00867556" w:rsidRPr="00BA03B1">
        <w:t xml:space="preserve"> </w:t>
      </w:r>
      <w:r w:rsidR="00B73FA8" w:rsidRPr="00BA03B1">
        <w:t>Finantsplaneerimine</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14:paraId="6A65AA05" w14:textId="77777777" w:rsidR="00064280" w:rsidRPr="00E14AE2" w:rsidRDefault="00497212" w:rsidP="008B06AF">
      <w:pPr>
        <w:pStyle w:val="Heading2"/>
      </w:pPr>
      <w:bookmarkStart w:id="457" w:name="_Toc385751848"/>
      <w:bookmarkStart w:id="458" w:name="_Toc385752251"/>
      <w:bookmarkStart w:id="459" w:name="_Toc385847938"/>
      <w:bookmarkStart w:id="460" w:name="_Toc390624156"/>
      <w:bookmarkStart w:id="461" w:name="_Toc395879297"/>
      <w:bookmarkStart w:id="462" w:name="_Toc395879590"/>
      <w:bookmarkStart w:id="463" w:name="_Toc395879641"/>
      <w:bookmarkStart w:id="464" w:name="_Toc395879764"/>
      <w:bookmarkStart w:id="465" w:name="_Toc395880611"/>
      <w:bookmarkStart w:id="466" w:name="_Toc418712976"/>
      <w:bookmarkStart w:id="467" w:name="_Toc419157661"/>
      <w:bookmarkStart w:id="468" w:name="_Toc433033051"/>
      <w:bookmarkStart w:id="469" w:name="_Toc433033152"/>
      <w:bookmarkStart w:id="470" w:name="_Toc433280883"/>
      <w:bookmarkStart w:id="471" w:name="_Toc433280923"/>
      <w:bookmarkStart w:id="472" w:name="_Toc433835194"/>
      <w:bookmarkStart w:id="473" w:name="_Toc434695200"/>
      <w:bookmarkStart w:id="474" w:name="_Toc499633694"/>
      <w:bookmarkStart w:id="475" w:name="_Toc500173287"/>
      <w:r>
        <w:t>13</w:t>
      </w:r>
      <w:r w:rsidR="005211EB" w:rsidRPr="00E14AE2">
        <w:t xml:space="preserve">.1 </w:t>
      </w:r>
      <w:r w:rsidR="00064280" w:rsidRPr="00E14AE2">
        <w:t>Investeeringud ja rahastamine</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14:paraId="59388324" w14:textId="77777777" w:rsidR="009E6653" w:rsidRDefault="009E6653" w:rsidP="008B06AF">
      <w:pPr>
        <w:rPr>
          <w:szCs w:val="24"/>
        </w:rPr>
      </w:pPr>
      <w:r>
        <w:rPr>
          <w:szCs w:val="24"/>
        </w:rPr>
        <w:t>Äritegevuse alustamiseks on ettevõttel vaja järgmisi ressursse ja vahendeid:</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417"/>
        <w:gridCol w:w="2835"/>
      </w:tblGrid>
      <w:tr w:rsidR="00B50E5E" w:rsidRPr="00C77521" w14:paraId="52531650" w14:textId="77777777" w:rsidTr="00C9526A">
        <w:tc>
          <w:tcPr>
            <w:tcW w:w="4962" w:type="dxa"/>
            <w:shd w:val="clear" w:color="auto" w:fill="A6A6A6"/>
          </w:tcPr>
          <w:p w14:paraId="680BE98C" w14:textId="77777777" w:rsidR="00B50E5E" w:rsidRPr="00C77521" w:rsidRDefault="00B50E5E" w:rsidP="00BA03B1">
            <w:pPr>
              <w:spacing w:line="240" w:lineRule="auto"/>
            </w:pPr>
            <w:commentRangeStart w:id="476"/>
            <w:r w:rsidRPr="00C77521">
              <w:t>Põhivara</w:t>
            </w:r>
            <w:commentRangeEnd w:id="476"/>
            <w:r w:rsidR="00EA4816">
              <w:rPr>
                <w:rStyle w:val="CommentReference"/>
                <w:rFonts w:ascii="Calibri" w:hAnsi="Calibri"/>
                <w:lang w:val="x-none" w:eastAsia="x-none"/>
              </w:rPr>
              <w:commentReference w:id="476"/>
            </w:r>
          </w:p>
        </w:tc>
        <w:tc>
          <w:tcPr>
            <w:tcW w:w="1417" w:type="dxa"/>
            <w:shd w:val="clear" w:color="auto" w:fill="A6A6A6"/>
          </w:tcPr>
          <w:p w14:paraId="2C0B8829" w14:textId="77777777" w:rsidR="00B50E5E" w:rsidRPr="00C77521" w:rsidRDefault="00B50E5E" w:rsidP="00BA03B1">
            <w:pPr>
              <w:spacing w:line="240" w:lineRule="auto"/>
            </w:pPr>
            <w:r w:rsidRPr="00C77521">
              <w:t>Hind</w:t>
            </w:r>
            <w:r w:rsidR="00C77521">
              <w:t xml:space="preserve"> </w:t>
            </w:r>
            <w:commentRangeStart w:id="477"/>
            <w:r w:rsidR="00C77521">
              <w:t>€</w:t>
            </w:r>
            <w:commentRangeEnd w:id="477"/>
            <w:r w:rsidR="00EA4816">
              <w:rPr>
                <w:rStyle w:val="CommentReference"/>
                <w:rFonts w:ascii="Calibri" w:hAnsi="Calibri"/>
                <w:lang w:val="x-none" w:eastAsia="x-none"/>
              </w:rPr>
              <w:commentReference w:id="477"/>
            </w:r>
          </w:p>
        </w:tc>
        <w:tc>
          <w:tcPr>
            <w:tcW w:w="2835" w:type="dxa"/>
            <w:shd w:val="clear" w:color="auto" w:fill="A6A6A6"/>
          </w:tcPr>
          <w:p w14:paraId="517360BD" w14:textId="77777777" w:rsidR="00B50E5E" w:rsidRPr="00C77521" w:rsidRDefault="00B50E5E" w:rsidP="00BA03B1">
            <w:pPr>
              <w:spacing w:line="240" w:lineRule="auto"/>
            </w:pPr>
            <w:commentRangeStart w:id="478"/>
            <w:r w:rsidRPr="00C77521">
              <w:t>Katmisallikas</w:t>
            </w:r>
            <w:commentRangeEnd w:id="478"/>
            <w:r w:rsidR="00EA4816">
              <w:rPr>
                <w:rStyle w:val="CommentReference"/>
                <w:rFonts w:ascii="Calibri" w:hAnsi="Calibri"/>
                <w:lang w:val="x-none" w:eastAsia="x-none"/>
              </w:rPr>
              <w:commentReference w:id="478"/>
            </w:r>
          </w:p>
        </w:tc>
      </w:tr>
      <w:tr w:rsidR="00B50E5E" w:rsidRPr="00C77521" w14:paraId="74773889" w14:textId="77777777" w:rsidTr="00E45822">
        <w:tc>
          <w:tcPr>
            <w:tcW w:w="4962" w:type="dxa"/>
            <w:shd w:val="clear" w:color="auto" w:fill="auto"/>
          </w:tcPr>
          <w:p w14:paraId="588BEB3B" w14:textId="77777777" w:rsidR="00B50E5E" w:rsidRPr="00C77521" w:rsidRDefault="00B50E5E" w:rsidP="00BA03B1">
            <w:pPr>
              <w:spacing w:line="240" w:lineRule="auto"/>
            </w:pPr>
            <w:r w:rsidRPr="00C77521">
              <w:t>Ettevõtte registreerimine</w:t>
            </w:r>
          </w:p>
        </w:tc>
        <w:tc>
          <w:tcPr>
            <w:tcW w:w="1417" w:type="dxa"/>
            <w:shd w:val="clear" w:color="auto" w:fill="auto"/>
          </w:tcPr>
          <w:p w14:paraId="0ACC0D0E" w14:textId="77777777" w:rsidR="00B50E5E" w:rsidRPr="00EA4816" w:rsidRDefault="00DE0547" w:rsidP="00BA03B1">
            <w:pPr>
              <w:spacing w:line="240" w:lineRule="auto"/>
              <w:rPr>
                <w:highlight w:val="yellow"/>
              </w:rPr>
            </w:pPr>
            <w:r w:rsidRPr="00EA4816">
              <w:rPr>
                <w:highlight w:val="yellow"/>
              </w:rPr>
              <w:t>185,34</w:t>
            </w:r>
            <w:r w:rsidR="00C77521" w:rsidRPr="00EA4816">
              <w:rPr>
                <w:highlight w:val="yellow"/>
              </w:rPr>
              <w:t>€</w:t>
            </w:r>
          </w:p>
        </w:tc>
        <w:tc>
          <w:tcPr>
            <w:tcW w:w="2835" w:type="dxa"/>
            <w:shd w:val="clear" w:color="auto" w:fill="auto"/>
          </w:tcPr>
          <w:p w14:paraId="511D84A9" w14:textId="77777777" w:rsidR="00B50E5E" w:rsidRPr="00EA4816" w:rsidRDefault="00B50E5E" w:rsidP="00BA03B1">
            <w:pPr>
              <w:spacing w:line="240" w:lineRule="auto"/>
              <w:rPr>
                <w:highlight w:val="yellow"/>
              </w:rPr>
            </w:pPr>
            <w:r w:rsidRPr="00EA4816">
              <w:rPr>
                <w:highlight w:val="yellow"/>
              </w:rPr>
              <w:t>Töötukassa toetus</w:t>
            </w:r>
          </w:p>
        </w:tc>
      </w:tr>
      <w:tr w:rsidR="00B50E5E" w:rsidRPr="00C77521" w14:paraId="0521A256" w14:textId="77777777" w:rsidTr="00E45822">
        <w:tc>
          <w:tcPr>
            <w:tcW w:w="4962" w:type="dxa"/>
            <w:shd w:val="clear" w:color="auto" w:fill="auto"/>
          </w:tcPr>
          <w:p w14:paraId="1CC0C440" w14:textId="77777777" w:rsidR="00B50E5E" w:rsidRPr="00C77521" w:rsidRDefault="00B50E5E" w:rsidP="00BA03B1">
            <w:pPr>
              <w:spacing w:line="240" w:lineRule="auto"/>
            </w:pPr>
            <w:r w:rsidRPr="00C77521">
              <w:t>Domeeni registreerimine</w:t>
            </w:r>
          </w:p>
        </w:tc>
        <w:tc>
          <w:tcPr>
            <w:tcW w:w="1417" w:type="dxa"/>
            <w:shd w:val="clear" w:color="auto" w:fill="auto"/>
          </w:tcPr>
          <w:p w14:paraId="2A35950E" w14:textId="77777777" w:rsidR="00B50E5E" w:rsidRPr="00EA4816" w:rsidRDefault="00DE0547" w:rsidP="00BA03B1">
            <w:pPr>
              <w:spacing w:line="240" w:lineRule="auto"/>
              <w:rPr>
                <w:highlight w:val="yellow"/>
              </w:rPr>
            </w:pPr>
            <w:r w:rsidRPr="00EA4816">
              <w:rPr>
                <w:highlight w:val="yellow"/>
              </w:rPr>
              <w:t>16,74</w:t>
            </w:r>
            <w:r w:rsidR="00C77521" w:rsidRPr="00EA4816">
              <w:rPr>
                <w:highlight w:val="yellow"/>
              </w:rPr>
              <w:t>€</w:t>
            </w:r>
          </w:p>
        </w:tc>
        <w:tc>
          <w:tcPr>
            <w:tcW w:w="2835" w:type="dxa"/>
            <w:shd w:val="clear" w:color="auto" w:fill="auto"/>
          </w:tcPr>
          <w:p w14:paraId="64A410B3" w14:textId="77777777" w:rsidR="00B50E5E" w:rsidRPr="00EA4816" w:rsidRDefault="00B50E5E" w:rsidP="00BA03B1">
            <w:pPr>
              <w:spacing w:line="240" w:lineRule="auto"/>
              <w:rPr>
                <w:highlight w:val="yellow"/>
              </w:rPr>
            </w:pPr>
            <w:r w:rsidRPr="00EA4816">
              <w:rPr>
                <w:highlight w:val="yellow"/>
              </w:rPr>
              <w:t>Töötukassa toetus</w:t>
            </w:r>
          </w:p>
        </w:tc>
      </w:tr>
      <w:tr w:rsidR="00C77521" w:rsidRPr="00C77521" w14:paraId="16D01663" w14:textId="77777777" w:rsidTr="00936520">
        <w:tc>
          <w:tcPr>
            <w:tcW w:w="4962" w:type="dxa"/>
            <w:shd w:val="clear" w:color="auto" w:fill="FFFFFF"/>
          </w:tcPr>
          <w:p w14:paraId="765D61A8" w14:textId="77777777" w:rsidR="00C77521" w:rsidRPr="0063161D" w:rsidRDefault="00C77521" w:rsidP="00BA03B1">
            <w:pPr>
              <w:spacing w:line="240" w:lineRule="auto"/>
            </w:pPr>
            <w:proofErr w:type="spellStart"/>
            <w:r w:rsidRPr="0063161D">
              <w:t>Medifur</w:t>
            </w:r>
            <w:proofErr w:type="spellEnd"/>
            <w:r w:rsidRPr="0063161D">
              <w:t xml:space="preserve"> </w:t>
            </w:r>
            <w:proofErr w:type="spellStart"/>
            <w:r w:rsidRPr="0063161D">
              <w:t>El.massaažilaud</w:t>
            </w:r>
            <w:proofErr w:type="spellEnd"/>
            <w:r w:rsidRPr="0063161D">
              <w:t xml:space="preserve"> MF </w:t>
            </w:r>
            <w:proofErr w:type="spellStart"/>
            <w:r w:rsidRPr="0063161D">
              <w:t>Special</w:t>
            </w:r>
            <w:proofErr w:type="spellEnd"/>
            <w:r w:rsidRPr="0063161D">
              <w:t xml:space="preserve"> 2</w:t>
            </w:r>
          </w:p>
        </w:tc>
        <w:tc>
          <w:tcPr>
            <w:tcW w:w="1417" w:type="dxa"/>
            <w:shd w:val="clear" w:color="auto" w:fill="FFFFFF"/>
          </w:tcPr>
          <w:p w14:paraId="77784E82" w14:textId="77777777" w:rsidR="00C77521" w:rsidRPr="00EA4816" w:rsidRDefault="00C77521" w:rsidP="00BA03B1">
            <w:pPr>
              <w:spacing w:line="240" w:lineRule="auto"/>
              <w:rPr>
                <w:highlight w:val="yellow"/>
              </w:rPr>
            </w:pPr>
            <w:r w:rsidRPr="00EA4816">
              <w:rPr>
                <w:highlight w:val="yellow"/>
              </w:rPr>
              <w:t>1 309€</w:t>
            </w:r>
          </w:p>
        </w:tc>
        <w:tc>
          <w:tcPr>
            <w:tcW w:w="2835" w:type="dxa"/>
            <w:shd w:val="clear" w:color="auto" w:fill="FFFFFF"/>
          </w:tcPr>
          <w:p w14:paraId="5D68C165" w14:textId="77777777" w:rsidR="00C77521" w:rsidRPr="00EA4816" w:rsidRDefault="00C77521" w:rsidP="00BA03B1">
            <w:pPr>
              <w:spacing w:line="240" w:lineRule="auto"/>
              <w:rPr>
                <w:highlight w:val="yellow"/>
              </w:rPr>
            </w:pPr>
            <w:r w:rsidRPr="00EA4816">
              <w:rPr>
                <w:highlight w:val="yellow"/>
              </w:rPr>
              <w:t>Töötukassa toetus</w:t>
            </w:r>
          </w:p>
        </w:tc>
      </w:tr>
      <w:tr w:rsidR="00C77521" w:rsidRPr="00C77521" w14:paraId="191B8962" w14:textId="77777777" w:rsidTr="00936520">
        <w:tc>
          <w:tcPr>
            <w:tcW w:w="4962" w:type="dxa"/>
            <w:shd w:val="clear" w:color="auto" w:fill="FFFFFF"/>
          </w:tcPr>
          <w:p w14:paraId="47F78D82" w14:textId="77777777" w:rsidR="00C77521" w:rsidRPr="0063161D" w:rsidRDefault="00C10E63" w:rsidP="00BA03B1">
            <w:pPr>
              <w:spacing w:line="240" w:lineRule="auto"/>
            </w:pPr>
            <w:proofErr w:type="spellStart"/>
            <w:r>
              <w:t>Medifur</w:t>
            </w:r>
            <w:proofErr w:type="spellEnd"/>
            <w:r>
              <w:t xml:space="preserve"> </w:t>
            </w:r>
            <w:proofErr w:type="spellStart"/>
            <w:r w:rsidR="00C05E66">
              <w:t>On-site</w:t>
            </w:r>
            <w:proofErr w:type="spellEnd"/>
            <w:r>
              <w:t xml:space="preserve"> massaažitool </w:t>
            </w:r>
            <w:proofErr w:type="spellStart"/>
            <w:r>
              <w:t>Prestige</w:t>
            </w:r>
            <w:proofErr w:type="spellEnd"/>
          </w:p>
        </w:tc>
        <w:tc>
          <w:tcPr>
            <w:tcW w:w="1417" w:type="dxa"/>
            <w:shd w:val="clear" w:color="auto" w:fill="FFFFFF"/>
          </w:tcPr>
          <w:p w14:paraId="7EFCA13E" w14:textId="77777777" w:rsidR="00C77521" w:rsidRPr="00EA4816" w:rsidRDefault="00C77521" w:rsidP="00BA03B1">
            <w:pPr>
              <w:spacing w:line="240" w:lineRule="auto"/>
              <w:rPr>
                <w:highlight w:val="yellow"/>
              </w:rPr>
            </w:pPr>
            <w:r w:rsidRPr="00EA4816">
              <w:rPr>
                <w:highlight w:val="yellow"/>
              </w:rPr>
              <w:t>495€</w:t>
            </w:r>
          </w:p>
        </w:tc>
        <w:tc>
          <w:tcPr>
            <w:tcW w:w="2835" w:type="dxa"/>
            <w:shd w:val="clear" w:color="auto" w:fill="FFFFFF"/>
          </w:tcPr>
          <w:p w14:paraId="3CC2D2BE" w14:textId="77777777" w:rsidR="00C77521" w:rsidRPr="00EA4816" w:rsidRDefault="00C77521" w:rsidP="00BA03B1">
            <w:pPr>
              <w:spacing w:line="240" w:lineRule="auto"/>
              <w:rPr>
                <w:highlight w:val="yellow"/>
              </w:rPr>
            </w:pPr>
            <w:r w:rsidRPr="00EA4816">
              <w:rPr>
                <w:highlight w:val="yellow"/>
              </w:rPr>
              <w:t>Töötukassa toetus</w:t>
            </w:r>
          </w:p>
        </w:tc>
      </w:tr>
      <w:tr w:rsidR="00476CC1" w:rsidRPr="00C77521" w14:paraId="42C18E2F" w14:textId="77777777" w:rsidTr="00936520">
        <w:tc>
          <w:tcPr>
            <w:tcW w:w="4962" w:type="dxa"/>
            <w:shd w:val="clear" w:color="auto" w:fill="FFFFFF"/>
          </w:tcPr>
          <w:p w14:paraId="50723D95" w14:textId="77777777" w:rsidR="00476CC1" w:rsidRPr="0063161D" w:rsidRDefault="00C10E63" w:rsidP="00BA03B1">
            <w:pPr>
              <w:spacing w:line="240" w:lineRule="auto"/>
            </w:pPr>
            <w:r>
              <w:t xml:space="preserve">Depile </w:t>
            </w:r>
            <w:r w:rsidR="00476CC1">
              <w:t>Terapeuditool</w:t>
            </w:r>
          </w:p>
        </w:tc>
        <w:tc>
          <w:tcPr>
            <w:tcW w:w="1417" w:type="dxa"/>
            <w:shd w:val="clear" w:color="auto" w:fill="FFFFFF"/>
          </w:tcPr>
          <w:p w14:paraId="49B153D2" w14:textId="77777777" w:rsidR="00476CC1" w:rsidRPr="00EA4816" w:rsidRDefault="00913279" w:rsidP="00BA03B1">
            <w:pPr>
              <w:spacing w:line="240" w:lineRule="auto"/>
              <w:rPr>
                <w:highlight w:val="yellow"/>
              </w:rPr>
            </w:pPr>
            <w:r w:rsidRPr="00EA4816">
              <w:rPr>
                <w:highlight w:val="yellow"/>
              </w:rPr>
              <w:t>350</w:t>
            </w:r>
            <w:r w:rsidR="00476CC1" w:rsidRPr="00EA4816">
              <w:rPr>
                <w:highlight w:val="yellow"/>
              </w:rPr>
              <w:t>€</w:t>
            </w:r>
          </w:p>
        </w:tc>
        <w:tc>
          <w:tcPr>
            <w:tcW w:w="2835" w:type="dxa"/>
            <w:shd w:val="clear" w:color="auto" w:fill="FFFFFF"/>
          </w:tcPr>
          <w:p w14:paraId="32E97F33" w14:textId="77777777" w:rsidR="00476CC1" w:rsidRPr="00EA4816" w:rsidRDefault="00476CC1" w:rsidP="00BA03B1">
            <w:pPr>
              <w:spacing w:line="240" w:lineRule="auto"/>
              <w:rPr>
                <w:highlight w:val="yellow"/>
              </w:rPr>
            </w:pPr>
            <w:r w:rsidRPr="00EA4816">
              <w:rPr>
                <w:highlight w:val="yellow"/>
              </w:rPr>
              <w:t>Töötukassa toetus</w:t>
            </w:r>
          </w:p>
        </w:tc>
      </w:tr>
      <w:tr w:rsidR="00C77521" w:rsidRPr="00C77521" w14:paraId="123E7FFB" w14:textId="77777777" w:rsidTr="00936520">
        <w:tc>
          <w:tcPr>
            <w:tcW w:w="4962" w:type="dxa"/>
            <w:shd w:val="clear" w:color="auto" w:fill="FFFFFF"/>
          </w:tcPr>
          <w:p w14:paraId="167885EE" w14:textId="77777777" w:rsidR="00C77521" w:rsidRPr="0063161D" w:rsidRDefault="00C77521" w:rsidP="00BA03B1">
            <w:pPr>
              <w:spacing w:line="240" w:lineRule="auto"/>
            </w:pPr>
            <w:r w:rsidRPr="0063161D">
              <w:t>Vaakumkuppude komplekt kohvris</w:t>
            </w:r>
          </w:p>
        </w:tc>
        <w:tc>
          <w:tcPr>
            <w:tcW w:w="1417" w:type="dxa"/>
            <w:shd w:val="clear" w:color="auto" w:fill="FFFFFF"/>
          </w:tcPr>
          <w:p w14:paraId="28B6C1AC" w14:textId="77777777" w:rsidR="00C77521" w:rsidRPr="00EA4816" w:rsidRDefault="00C77521" w:rsidP="00BA03B1">
            <w:pPr>
              <w:spacing w:line="240" w:lineRule="auto"/>
              <w:rPr>
                <w:highlight w:val="yellow"/>
              </w:rPr>
            </w:pPr>
            <w:r w:rsidRPr="00EA4816">
              <w:rPr>
                <w:highlight w:val="yellow"/>
              </w:rPr>
              <w:t>80€</w:t>
            </w:r>
          </w:p>
        </w:tc>
        <w:tc>
          <w:tcPr>
            <w:tcW w:w="2835" w:type="dxa"/>
            <w:shd w:val="clear" w:color="auto" w:fill="FFFFFF"/>
          </w:tcPr>
          <w:p w14:paraId="06309E88" w14:textId="77777777" w:rsidR="00C77521" w:rsidRPr="00EA4816" w:rsidRDefault="00C77521" w:rsidP="00BA03B1">
            <w:pPr>
              <w:spacing w:line="240" w:lineRule="auto"/>
              <w:rPr>
                <w:highlight w:val="yellow"/>
              </w:rPr>
            </w:pPr>
            <w:r w:rsidRPr="00EA4816">
              <w:rPr>
                <w:highlight w:val="yellow"/>
                <w:shd w:val="clear" w:color="auto" w:fill="FFFFFF"/>
              </w:rPr>
              <w:t>Töötukassa toetus</w:t>
            </w:r>
          </w:p>
        </w:tc>
      </w:tr>
      <w:tr w:rsidR="00C77521" w:rsidRPr="00C77521" w14:paraId="68C0DB4C" w14:textId="77777777" w:rsidTr="00936520">
        <w:tc>
          <w:tcPr>
            <w:tcW w:w="4962" w:type="dxa"/>
            <w:shd w:val="clear" w:color="auto" w:fill="FFFFFF"/>
          </w:tcPr>
          <w:p w14:paraId="02C078FC" w14:textId="77777777" w:rsidR="00C77521" w:rsidRPr="0063161D" w:rsidRDefault="00C77521" w:rsidP="00BA03B1">
            <w:pPr>
              <w:spacing w:line="240" w:lineRule="auto"/>
            </w:pPr>
            <w:r w:rsidRPr="0063161D">
              <w:t>Klaaskuppude komplekt</w:t>
            </w:r>
          </w:p>
        </w:tc>
        <w:tc>
          <w:tcPr>
            <w:tcW w:w="1417" w:type="dxa"/>
            <w:shd w:val="clear" w:color="auto" w:fill="FFFFFF"/>
          </w:tcPr>
          <w:p w14:paraId="2CEE02E3" w14:textId="77777777" w:rsidR="00C77521" w:rsidRPr="00EA4816" w:rsidRDefault="00C77521" w:rsidP="00BA03B1">
            <w:pPr>
              <w:spacing w:line="240" w:lineRule="auto"/>
              <w:rPr>
                <w:highlight w:val="yellow"/>
              </w:rPr>
            </w:pPr>
            <w:r w:rsidRPr="00EA4816">
              <w:rPr>
                <w:highlight w:val="yellow"/>
              </w:rPr>
              <w:t>40€</w:t>
            </w:r>
          </w:p>
        </w:tc>
        <w:tc>
          <w:tcPr>
            <w:tcW w:w="2835" w:type="dxa"/>
            <w:shd w:val="clear" w:color="auto" w:fill="FFFFFF"/>
          </w:tcPr>
          <w:p w14:paraId="41F17FCE" w14:textId="77777777" w:rsidR="00C77521" w:rsidRPr="00EA4816" w:rsidRDefault="00C77521" w:rsidP="00BA03B1">
            <w:pPr>
              <w:spacing w:line="240" w:lineRule="auto"/>
              <w:rPr>
                <w:highlight w:val="yellow"/>
              </w:rPr>
            </w:pPr>
            <w:r w:rsidRPr="00EA4816">
              <w:rPr>
                <w:highlight w:val="yellow"/>
              </w:rPr>
              <w:t>Töötukassa toetus</w:t>
            </w:r>
          </w:p>
        </w:tc>
      </w:tr>
      <w:tr w:rsidR="00C77521" w:rsidRPr="00C77521" w14:paraId="21260D18" w14:textId="77777777" w:rsidTr="00936520">
        <w:tc>
          <w:tcPr>
            <w:tcW w:w="4962" w:type="dxa"/>
            <w:shd w:val="clear" w:color="auto" w:fill="FFFFFF"/>
          </w:tcPr>
          <w:p w14:paraId="49A9EE2A" w14:textId="049EE69A" w:rsidR="00C77521" w:rsidRPr="0063161D" w:rsidRDefault="00C77521" w:rsidP="00BA03B1">
            <w:pPr>
              <w:spacing w:line="240" w:lineRule="auto"/>
            </w:pPr>
            <w:r w:rsidRPr="0063161D">
              <w:t>Vererõhumõõtja Omron</w:t>
            </w:r>
            <w:r w:rsidR="00C10E63">
              <w:t xml:space="preserve"> M6 Comfort </w:t>
            </w:r>
          </w:p>
        </w:tc>
        <w:tc>
          <w:tcPr>
            <w:tcW w:w="1417" w:type="dxa"/>
            <w:shd w:val="clear" w:color="auto" w:fill="FFFFFF"/>
          </w:tcPr>
          <w:p w14:paraId="1722AF41" w14:textId="77777777" w:rsidR="00C77521" w:rsidRPr="00EA4816" w:rsidRDefault="00C77521" w:rsidP="00BA03B1">
            <w:pPr>
              <w:spacing w:line="240" w:lineRule="auto"/>
              <w:rPr>
                <w:highlight w:val="yellow"/>
              </w:rPr>
            </w:pPr>
            <w:r w:rsidRPr="00EA4816">
              <w:rPr>
                <w:highlight w:val="yellow"/>
              </w:rPr>
              <w:t>80€</w:t>
            </w:r>
          </w:p>
        </w:tc>
        <w:tc>
          <w:tcPr>
            <w:tcW w:w="2835" w:type="dxa"/>
            <w:shd w:val="clear" w:color="auto" w:fill="FFFFFF"/>
          </w:tcPr>
          <w:p w14:paraId="28AA1CF8" w14:textId="77777777" w:rsidR="00C77521" w:rsidRPr="00EA4816" w:rsidRDefault="00C77521" w:rsidP="00BA03B1">
            <w:pPr>
              <w:spacing w:line="240" w:lineRule="auto"/>
              <w:rPr>
                <w:highlight w:val="yellow"/>
              </w:rPr>
            </w:pPr>
            <w:r w:rsidRPr="00EA4816">
              <w:rPr>
                <w:highlight w:val="yellow"/>
              </w:rPr>
              <w:t>Töötukassa toetus</w:t>
            </w:r>
          </w:p>
        </w:tc>
      </w:tr>
      <w:tr w:rsidR="00C77521" w:rsidRPr="00C77521" w14:paraId="6103673C" w14:textId="77777777" w:rsidTr="00936520">
        <w:tc>
          <w:tcPr>
            <w:tcW w:w="4962" w:type="dxa"/>
            <w:shd w:val="clear" w:color="auto" w:fill="FFFFFF"/>
          </w:tcPr>
          <w:p w14:paraId="4BD111A2" w14:textId="77777777" w:rsidR="00C77521" w:rsidRPr="0063161D" w:rsidRDefault="00C77521" w:rsidP="00BA03B1">
            <w:pPr>
              <w:spacing w:line="240" w:lineRule="auto"/>
            </w:pPr>
            <w:r w:rsidRPr="0063161D">
              <w:t>Võimlemispallid 2tk suurem ja väiksem teraapia jaoks</w:t>
            </w:r>
          </w:p>
        </w:tc>
        <w:tc>
          <w:tcPr>
            <w:tcW w:w="1417" w:type="dxa"/>
            <w:shd w:val="clear" w:color="auto" w:fill="FFFFFF"/>
          </w:tcPr>
          <w:p w14:paraId="2E9E4B5F" w14:textId="77777777" w:rsidR="00C77521" w:rsidRPr="00EA4816" w:rsidRDefault="00C77521" w:rsidP="00BA03B1">
            <w:pPr>
              <w:spacing w:line="240" w:lineRule="auto"/>
              <w:rPr>
                <w:highlight w:val="yellow"/>
              </w:rPr>
            </w:pPr>
            <w:r w:rsidRPr="00EA4816">
              <w:rPr>
                <w:highlight w:val="yellow"/>
              </w:rPr>
              <w:t>40€</w:t>
            </w:r>
          </w:p>
        </w:tc>
        <w:tc>
          <w:tcPr>
            <w:tcW w:w="2835" w:type="dxa"/>
            <w:shd w:val="clear" w:color="auto" w:fill="FFFFFF"/>
          </w:tcPr>
          <w:p w14:paraId="09BE34FC" w14:textId="77777777" w:rsidR="00C77521" w:rsidRPr="00EA4816" w:rsidRDefault="00C77521" w:rsidP="00BA03B1">
            <w:pPr>
              <w:spacing w:line="240" w:lineRule="auto"/>
              <w:rPr>
                <w:highlight w:val="yellow"/>
              </w:rPr>
            </w:pPr>
            <w:r w:rsidRPr="00EA4816">
              <w:rPr>
                <w:highlight w:val="yellow"/>
              </w:rPr>
              <w:t>Töötukassa toetus</w:t>
            </w:r>
          </w:p>
        </w:tc>
      </w:tr>
      <w:tr w:rsidR="00C77521" w:rsidRPr="00C77521" w14:paraId="2830643F" w14:textId="77777777" w:rsidTr="00E45822">
        <w:tc>
          <w:tcPr>
            <w:tcW w:w="4962" w:type="dxa"/>
            <w:shd w:val="clear" w:color="auto" w:fill="auto"/>
          </w:tcPr>
          <w:p w14:paraId="5A9C51C5" w14:textId="77777777" w:rsidR="00C77521" w:rsidRDefault="00C77521" w:rsidP="00BA03B1">
            <w:pPr>
              <w:spacing w:line="240" w:lineRule="auto"/>
            </w:pPr>
            <w:r>
              <w:t>Viinamarjaseemneõli 40€</w:t>
            </w:r>
          </w:p>
          <w:p w14:paraId="39F9DEC3" w14:textId="77777777" w:rsidR="00C77521" w:rsidRDefault="00C77521" w:rsidP="00BA03B1">
            <w:pPr>
              <w:spacing w:line="240" w:lineRule="auto"/>
            </w:pPr>
            <w:proofErr w:type="spellStart"/>
            <w:r>
              <w:t>Frantsila</w:t>
            </w:r>
            <w:proofErr w:type="spellEnd"/>
            <w:r>
              <w:t xml:space="preserve"> ürdimassaažiõli 17€</w:t>
            </w:r>
          </w:p>
          <w:p w14:paraId="41E3C3C5" w14:textId="77777777" w:rsidR="00C77521" w:rsidRDefault="00C77521" w:rsidP="00BA03B1">
            <w:pPr>
              <w:spacing w:line="240" w:lineRule="auto"/>
            </w:pPr>
            <w:r>
              <w:t>pindade ja instrumentide kiirdesinfektant 11€; kiirdesinfektant geel kätele</w:t>
            </w:r>
          </w:p>
          <w:p w14:paraId="59DA29BE" w14:textId="77777777" w:rsidR="00C77521" w:rsidRDefault="00C77521" w:rsidP="00BA03B1">
            <w:pPr>
              <w:spacing w:line="240" w:lineRule="auto"/>
            </w:pPr>
            <w:r>
              <w:t>9,50€;</w:t>
            </w:r>
          </w:p>
          <w:p w14:paraId="21803B50" w14:textId="77777777" w:rsidR="00C77521" w:rsidRPr="0063161D" w:rsidRDefault="00C77521" w:rsidP="00BA03B1">
            <w:pPr>
              <w:spacing w:line="240" w:lineRule="auto"/>
            </w:pPr>
            <w:r>
              <w:t>eeterlikud õlid 30€;</w:t>
            </w:r>
          </w:p>
        </w:tc>
        <w:tc>
          <w:tcPr>
            <w:tcW w:w="1417" w:type="dxa"/>
            <w:shd w:val="clear" w:color="auto" w:fill="auto"/>
          </w:tcPr>
          <w:p w14:paraId="4F702502" w14:textId="77777777" w:rsidR="00C77521" w:rsidRPr="00EA4816" w:rsidRDefault="00C77521" w:rsidP="00BA03B1">
            <w:pPr>
              <w:spacing w:line="240" w:lineRule="auto"/>
              <w:rPr>
                <w:highlight w:val="yellow"/>
              </w:rPr>
            </w:pPr>
            <w:r w:rsidRPr="00EA4816">
              <w:rPr>
                <w:highlight w:val="yellow"/>
              </w:rPr>
              <w:t>107,50€</w:t>
            </w:r>
          </w:p>
        </w:tc>
        <w:tc>
          <w:tcPr>
            <w:tcW w:w="2835" w:type="dxa"/>
            <w:shd w:val="clear" w:color="auto" w:fill="auto"/>
          </w:tcPr>
          <w:p w14:paraId="1C48995E" w14:textId="77777777" w:rsidR="00C77521" w:rsidRPr="00EA4816" w:rsidRDefault="00C77521" w:rsidP="00BA03B1">
            <w:pPr>
              <w:spacing w:line="240" w:lineRule="auto"/>
              <w:rPr>
                <w:highlight w:val="yellow"/>
              </w:rPr>
            </w:pPr>
            <w:r w:rsidRPr="00EA4816">
              <w:rPr>
                <w:highlight w:val="yellow"/>
                <w:shd w:val="clear" w:color="auto" w:fill="FFFFFF"/>
              </w:rPr>
              <w:t>Töötukassa toetus</w:t>
            </w:r>
          </w:p>
        </w:tc>
      </w:tr>
      <w:tr w:rsidR="00C77521" w:rsidRPr="00C77521" w14:paraId="7B0307FF" w14:textId="77777777" w:rsidTr="00E45822">
        <w:tc>
          <w:tcPr>
            <w:tcW w:w="4962" w:type="dxa"/>
            <w:shd w:val="clear" w:color="auto" w:fill="auto"/>
          </w:tcPr>
          <w:p w14:paraId="63828818" w14:textId="77777777" w:rsidR="00C77521" w:rsidRPr="009E14DE" w:rsidRDefault="00C77521" w:rsidP="00BA03B1">
            <w:pPr>
              <w:spacing w:line="240" w:lineRule="auto"/>
            </w:pPr>
            <w:r w:rsidRPr="009E14DE">
              <w:t>Linad 210x120cm  10tk</w:t>
            </w:r>
          </w:p>
        </w:tc>
        <w:tc>
          <w:tcPr>
            <w:tcW w:w="1417" w:type="dxa"/>
            <w:shd w:val="clear" w:color="auto" w:fill="auto"/>
          </w:tcPr>
          <w:p w14:paraId="21ABFE4D" w14:textId="77777777" w:rsidR="00C77521" w:rsidRPr="00EA4816" w:rsidRDefault="00C77521" w:rsidP="00BA03B1">
            <w:pPr>
              <w:spacing w:line="240" w:lineRule="auto"/>
              <w:rPr>
                <w:highlight w:val="yellow"/>
              </w:rPr>
            </w:pPr>
            <w:r w:rsidRPr="00EA4816">
              <w:rPr>
                <w:highlight w:val="yellow"/>
              </w:rPr>
              <w:t>100€</w:t>
            </w:r>
          </w:p>
        </w:tc>
        <w:tc>
          <w:tcPr>
            <w:tcW w:w="2835" w:type="dxa"/>
            <w:shd w:val="clear" w:color="auto" w:fill="auto"/>
          </w:tcPr>
          <w:p w14:paraId="5E4793EE" w14:textId="77777777" w:rsidR="00C77521" w:rsidRPr="00EA4816" w:rsidRDefault="00C77521" w:rsidP="00BA03B1">
            <w:pPr>
              <w:spacing w:line="240" w:lineRule="auto"/>
              <w:rPr>
                <w:highlight w:val="yellow"/>
              </w:rPr>
            </w:pPr>
            <w:r w:rsidRPr="00EA4816">
              <w:rPr>
                <w:highlight w:val="yellow"/>
              </w:rPr>
              <w:t>Töötukassa toetus</w:t>
            </w:r>
          </w:p>
        </w:tc>
      </w:tr>
      <w:tr w:rsidR="00C77521" w:rsidRPr="00C77521" w14:paraId="5B6B03C7" w14:textId="77777777" w:rsidTr="00E45822">
        <w:tc>
          <w:tcPr>
            <w:tcW w:w="4962" w:type="dxa"/>
            <w:shd w:val="clear" w:color="auto" w:fill="auto"/>
          </w:tcPr>
          <w:p w14:paraId="3E56A91D" w14:textId="77777777" w:rsidR="00C77521" w:rsidRPr="009E14DE" w:rsidRDefault="00C77521" w:rsidP="00BA03B1">
            <w:pPr>
              <w:spacing w:line="240" w:lineRule="auto"/>
            </w:pPr>
            <w:r w:rsidRPr="009E14DE">
              <w:t>Rätikud erinevas suuruses  15tk</w:t>
            </w:r>
          </w:p>
        </w:tc>
        <w:tc>
          <w:tcPr>
            <w:tcW w:w="1417" w:type="dxa"/>
            <w:shd w:val="clear" w:color="auto" w:fill="auto"/>
          </w:tcPr>
          <w:p w14:paraId="1DA29188" w14:textId="77777777" w:rsidR="00C77521" w:rsidRPr="00EA4816" w:rsidRDefault="00C77521" w:rsidP="00BA03B1">
            <w:pPr>
              <w:spacing w:line="240" w:lineRule="auto"/>
              <w:rPr>
                <w:highlight w:val="yellow"/>
              </w:rPr>
            </w:pPr>
            <w:r w:rsidRPr="00EA4816">
              <w:rPr>
                <w:highlight w:val="yellow"/>
              </w:rPr>
              <w:t>150€</w:t>
            </w:r>
          </w:p>
        </w:tc>
        <w:tc>
          <w:tcPr>
            <w:tcW w:w="2835" w:type="dxa"/>
            <w:shd w:val="clear" w:color="auto" w:fill="auto"/>
          </w:tcPr>
          <w:p w14:paraId="00B5D9A3" w14:textId="77777777" w:rsidR="00C77521" w:rsidRPr="00EA4816" w:rsidRDefault="00C77521" w:rsidP="00BA03B1">
            <w:pPr>
              <w:spacing w:line="240" w:lineRule="auto"/>
              <w:rPr>
                <w:highlight w:val="yellow"/>
              </w:rPr>
            </w:pPr>
            <w:r w:rsidRPr="00EA4816">
              <w:rPr>
                <w:highlight w:val="yellow"/>
              </w:rPr>
              <w:t>Töötukassa toetus</w:t>
            </w:r>
          </w:p>
        </w:tc>
      </w:tr>
      <w:tr w:rsidR="00C77521" w:rsidRPr="00C77521" w14:paraId="38548DD8" w14:textId="77777777" w:rsidTr="00E45822">
        <w:tc>
          <w:tcPr>
            <w:tcW w:w="4962" w:type="dxa"/>
            <w:shd w:val="clear" w:color="auto" w:fill="auto"/>
          </w:tcPr>
          <w:p w14:paraId="337CC0A9" w14:textId="77777777" w:rsidR="00C77521" w:rsidRPr="009E14DE" w:rsidRDefault="00C77521" w:rsidP="00BA03B1">
            <w:pPr>
              <w:spacing w:line="240" w:lineRule="auto"/>
            </w:pPr>
            <w:r w:rsidRPr="009E14DE">
              <w:t>Lambanahad Vana-Eesti massaaži jaoks 2tk</w:t>
            </w:r>
          </w:p>
        </w:tc>
        <w:tc>
          <w:tcPr>
            <w:tcW w:w="1417" w:type="dxa"/>
            <w:shd w:val="clear" w:color="auto" w:fill="auto"/>
          </w:tcPr>
          <w:p w14:paraId="53F7F0C1" w14:textId="77777777" w:rsidR="00C77521" w:rsidRPr="00EA4816" w:rsidRDefault="00C77521" w:rsidP="00BA03B1">
            <w:pPr>
              <w:spacing w:line="240" w:lineRule="auto"/>
              <w:rPr>
                <w:highlight w:val="yellow"/>
              </w:rPr>
            </w:pPr>
            <w:r w:rsidRPr="00EA4816">
              <w:rPr>
                <w:highlight w:val="yellow"/>
              </w:rPr>
              <w:t>80€</w:t>
            </w:r>
          </w:p>
        </w:tc>
        <w:tc>
          <w:tcPr>
            <w:tcW w:w="2835" w:type="dxa"/>
            <w:shd w:val="clear" w:color="auto" w:fill="auto"/>
          </w:tcPr>
          <w:p w14:paraId="69DC0263" w14:textId="77777777" w:rsidR="00C77521" w:rsidRPr="00EA4816" w:rsidRDefault="00C77521" w:rsidP="00BA03B1">
            <w:pPr>
              <w:spacing w:line="240" w:lineRule="auto"/>
              <w:rPr>
                <w:highlight w:val="yellow"/>
              </w:rPr>
            </w:pPr>
            <w:r w:rsidRPr="00EA4816">
              <w:rPr>
                <w:highlight w:val="yellow"/>
              </w:rPr>
              <w:t>Töötukassa toetus</w:t>
            </w:r>
          </w:p>
        </w:tc>
      </w:tr>
      <w:tr w:rsidR="00C77521" w:rsidRPr="00C77521" w14:paraId="78C53A5C" w14:textId="77777777" w:rsidTr="00E45822">
        <w:tc>
          <w:tcPr>
            <w:tcW w:w="4962" w:type="dxa"/>
            <w:shd w:val="clear" w:color="auto" w:fill="auto"/>
          </w:tcPr>
          <w:p w14:paraId="1ED2774E" w14:textId="5F015233" w:rsidR="00C77521" w:rsidRPr="009E14DE" w:rsidRDefault="00C77521" w:rsidP="00BA03B1">
            <w:pPr>
              <w:spacing w:line="240" w:lineRule="auto"/>
            </w:pPr>
            <w:r w:rsidRPr="009E14DE">
              <w:t>Magnetoola Philips CD</w:t>
            </w:r>
            <w:r w:rsidR="00C10E63">
              <w:t xml:space="preserve"> AZt00T </w:t>
            </w:r>
          </w:p>
        </w:tc>
        <w:tc>
          <w:tcPr>
            <w:tcW w:w="1417" w:type="dxa"/>
            <w:shd w:val="clear" w:color="auto" w:fill="auto"/>
          </w:tcPr>
          <w:p w14:paraId="0B37AB07" w14:textId="77777777" w:rsidR="00C77521" w:rsidRPr="00EA4816" w:rsidRDefault="00C77521" w:rsidP="00BA03B1">
            <w:pPr>
              <w:spacing w:line="240" w:lineRule="auto"/>
              <w:rPr>
                <w:highlight w:val="yellow"/>
              </w:rPr>
            </w:pPr>
            <w:r w:rsidRPr="00EA4816">
              <w:rPr>
                <w:highlight w:val="yellow"/>
              </w:rPr>
              <w:t>108€</w:t>
            </w:r>
          </w:p>
        </w:tc>
        <w:tc>
          <w:tcPr>
            <w:tcW w:w="2835" w:type="dxa"/>
            <w:shd w:val="clear" w:color="auto" w:fill="auto"/>
          </w:tcPr>
          <w:p w14:paraId="71A8EE27" w14:textId="77777777" w:rsidR="00C77521" w:rsidRPr="00EA4816" w:rsidRDefault="00C77521" w:rsidP="00BA03B1">
            <w:pPr>
              <w:spacing w:line="240" w:lineRule="auto"/>
              <w:rPr>
                <w:highlight w:val="yellow"/>
              </w:rPr>
            </w:pPr>
            <w:r w:rsidRPr="00EA4816">
              <w:rPr>
                <w:highlight w:val="yellow"/>
              </w:rPr>
              <w:t>Töötukassa toetus</w:t>
            </w:r>
          </w:p>
        </w:tc>
      </w:tr>
      <w:tr w:rsidR="00C77521" w:rsidRPr="00C77521" w14:paraId="03D74DA1" w14:textId="77777777" w:rsidTr="00E45822">
        <w:tc>
          <w:tcPr>
            <w:tcW w:w="4962" w:type="dxa"/>
            <w:shd w:val="clear" w:color="auto" w:fill="auto"/>
          </w:tcPr>
          <w:p w14:paraId="415CE6B7" w14:textId="3BB1915F" w:rsidR="00C77521" w:rsidRPr="009E14DE" w:rsidRDefault="00C77521" w:rsidP="00BA03B1">
            <w:pPr>
              <w:spacing w:line="240" w:lineRule="auto"/>
            </w:pPr>
            <w:proofErr w:type="spellStart"/>
            <w:r w:rsidRPr="009E14DE">
              <w:t>Mitmefunktsiooniline</w:t>
            </w:r>
            <w:proofErr w:type="spellEnd"/>
            <w:r w:rsidRPr="009E14DE">
              <w:t xml:space="preserve"> </w:t>
            </w:r>
            <w:proofErr w:type="spellStart"/>
            <w:r w:rsidRPr="009E14DE">
              <w:t>veekeetja</w:t>
            </w:r>
            <w:proofErr w:type="spellEnd"/>
            <w:r w:rsidRPr="009E14DE">
              <w:t xml:space="preserve"> Profi Cook</w:t>
            </w:r>
            <w:r w:rsidR="00F41BFB">
              <w:t xml:space="preserve"> </w:t>
            </w:r>
            <w:r w:rsidRPr="009E14DE">
              <w:t>(tee ja muude jookide valmistamiseks)</w:t>
            </w:r>
            <w:r w:rsidR="00C10E63">
              <w:t xml:space="preserve"> </w:t>
            </w:r>
          </w:p>
        </w:tc>
        <w:tc>
          <w:tcPr>
            <w:tcW w:w="1417" w:type="dxa"/>
            <w:shd w:val="clear" w:color="auto" w:fill="auto"/>
          </w:tcPr>
          <w:p w14:paraId="240BC7BC" w14:textId="77777777" w:rsidR="00C77521" w:rsidRPr="00EA4816" w:rsidRDefault="00C77521" w:rsidP="00BA03B1">
            <w:pPr>
              <w:spacing w:line="240" w:lineRule="auto"/>
              <w:rPr>
                <w:highlight w:val="yellow"/>
              </w:rPr>
            </w:pPr>
            <w:r w:rsidRPr="00EA4816">
              <w:rPr>
                <w:highlight w:val="yellow"/>
              </w:rPr>
              <w:t>75€</w:t>
            </w:r>
          </w:p>
        </w:tc>
        <w:tc>
          <w:tcPr>
            <w:tcW w:w="2835" w:type="dxa"/>
            <w:shd w:val="clear" w:color="auto" w:fill="auto"/>
          </w:tcPr>
          <w:p w14:paraId="72FA352F" w14:textId="77777777" w:rsidR="00C77521" w:rsidRPr="00EA4816" w:rsidRDefault="00C77521" w:rsidP="00BA03B1">
            <w:pPr>
              <w:spacing w:line="240" w:lineRule="auto"/>
              <w:rPr>
                <w:highlight w:val="yellow"/>
              </w:rPr>
            </w:pPr>
            <w:r w:rsidRPr="00EA4816">
              <w:rPr>
                <w:highlight w:val="yellow"/>
              </w:rPr>
              <w:t>Töötukassa toetus</w:t>
            </w:r>
          </w:p>
        </w:tc>
      </w:tr>
      <w:tr w:rsidR="00C77521" w:rsidRPr="00C77521" w14:paraId="31C59A82" w14:textId="77777777" w:rsidTr="00E45822">
        <w:tc>
          <w:tcPr>
            <w:tcW w:w="4962" w:type="dxa"/>
            <w:shd w:val="clear" w:color="auto" w:fill="auto"/>
          </w:tcPr>
          <w:p w14:paraId="75C9CF35" w14:textId="77777777" w:rsidR="00C77521" w:rsidRPr="009E14DE" w:rsidRDefault="00C77521" w:rsidP="00BA03B1">
            <w:pPr>
              <w:spacing w:line="240" w:lineRule="auto"/>
            </w:pPr>
            <w:r w:rsidRPr="009E14DE">
              <w:t>Riidenagi</w:t>
            </w:r>
          </w:p>
        </w:tc>
        <w:tc>
          <w:tcPr>
            <w:tcW w:w="1417" w:type="dxa"/>
            <w:shd w:val="clear" w:color="auto" w:fill="auto"/>
          </w:tcPr>
          <w:p w14:paraId="5A1F2D85" w14:textId="77777777" w:rsidR="00C77521" w:rsidRPr="00EA4816" w:rsidRDefault="00C77521" w:rsidP="00BA03B1">
            <w:pPr>
              <w:spacing w:line="240" w:lineRule="auto"/>
              <w:rPr>
                <w:highlight w:val="yellow"/>
              </w:rPr>
            </w:pPr>
            <w:r w:rsidRPr="00EA4816">
              <w:rPr>
                <w:highlight w:val="yellow"/>
              </w:rPr>
              <w:t>70€</w:t>
            </w:r>
          </w:p>
        </w:tc>
        <w:tc>
          <w:tcPr>
            <w:tcW w:w="2835" w:type="dxa"/>
            <w:shd w:val="clear" w:color="auto" w:fill="auto"/>
          </w:tcPr>
          <w:p w14:paraId="79223E86" w14:textId="77777777" w:rsidR="00C77521" w:rsidRPr="00EA4816" w:rsidRDefault="00C77521" w:rsidP="00BA03B1">
            <w:pPr>
              <w:spacing w:line="240" w:lineRule="auto"/>
              <w:rPr>
                <w:highlight w:val="yellow"/>
              </w:rPr>
            </w:pPr>
            <w:r w:rsidRPr="00EA4816">
              <w:rPr>
                <w:highlight w:val="yellow"/>
              </w:rPr>
              <w:t>Töötukassa toetus</w:t>
            </w:r>
          </w:p>
        </w:tc>
      </w:tr>
      <w:tr w:rsidR="00C77521" w:rsidRPr="00C77521" w14:paraId="26AD1AC5" w14:textId="77777777" w:rsidTr="00E45822">
        <w:tc>
          <w:tcPr>
            <w:tcW w:w="4962" w:type="dxa"/>
            <w:shd w:val="clear" w:color="auto" w:fill="auto"/>
          </w:tcPr>
          <w:p w14:paraId="04C54293" w14:textId="77777777" w:rsidR="00C77521" w:rsidRPr="009E14DE" w:rsidRDefault="00C77521" w:rsidP="00BA03B1">
            <w:pPr>
              <w:spacing w:line="240" w:lineRule="auto"/>
            </w:pPr>
            <w:r w:rsidRPr="009E14DE">
              <w:t>Peegel</w:t>
            </w:r>
          </w:p>
        </w:tc>
        <w:tc>
          <w:tcPr>
            <w:tcW w:w="1417" w:type="dxa"/>
            <w:shd w:val="clear" w:color="auto" w:fill="auto"/>
          </w:tcPr>
          <w:p w14:paraId="1E97B09C" w14:textId="77777777" w:rsidR="00C77521" w:rsidRPr="00EA4816" w:rsidRDefault="00C77521" w:rsidP="00BA03B1">
            <w:pPr>
              <w:spacing w:line="240" w:lineRule="auto"/>
              <w:rPr>
                <w:highlight w:val="yellow"/>
              </w:rPr>
            </w:pPr>
            <w:r w:rsidRPr="00EA4816">
              <w:rPr>
                <w:highlight w:val="yellow"/>
              </w:rPr>
              <w:t>40€</w:t>
            </w:r>
          </w:p>
        </w:tc>
        <w:tc>
          <w:tcPr>
            <w:tcW w:w="2835" w:type="dxa"/>
            <w:shd w:val="clear" w:color="auto" w:fill="auto"/>
          </w:tcPr>
          <w:p w14:paraId="3C5F14C8" w14:textId="77777777" w:rsidR="00C77521" w:rsidRPr="00EA4816" w:rsidRDefault="00C77521" w:rsidP="00BA03B1">
            <w:pPr>
              <w:spacing w:line="240" w:lineRule="auto"/>
              <w:rPr>
                <w:highlight w:val="yellow"/>
              </w:rPr>
            </w:pPr>
            <w:r w:rsidRPr="00EA4816">
              <w:rPr>
                <w:highlight w:val="yellow"/>
                <w:shd w:val="clear" w:color="auto" w:fill="FFFFFF"/>
              </w:rPr>
              <w:t>Töötukassa toetus</w:t>
            </w:r>
          </w:p>
        </w:tc>
      </w:tr>
      <w:tr w:rsidR="00C77521" w:rsidRPr="00C77521" w14:paraId="48E0B96A" w14:textId="77777777" w:rsidTr="00E45822">
        <w:tc>
          <w:tcPr>
            <w:tcW w:w="4962" w:type="dxa"/>
            <w:shd w:val="clear" w:color="auto" w:fill="auto"/>
          </w:tcPr>
          <w:p w14:paraId="59E8B070" w14:textId="77777777" w:rsidR="00C77521" w:rsidRPr="009E14DE" w:rsidRDefault="00C77521" w:rsidP="00BA03B1">
            <w:pPr>
              <w:spacing w:line="240" w:lineRule="auto"/>
            </w:pPr>
            <w:r w:rsidRPr="009E14DE">
              <w:lastRenderedPageBreak/>
              <w:t>Sülearvuti koos tarkvaraga</w:t>
            </w:r>
          </w:p>
        </w:tc>
        <w:tc>
          <w:tcPr>
            <w:tcW w:w="1417" w:type="dxa"/>
            <w:shd w:val="clear" w:color="auto" w:fill="auto"/>
          </w:tcPr>
          <w:p w14:paraId="4EC58D5B" w14:textId="77777777" w:rsidR="00C77521" w:rsidRPr="00EA4816" w:rsidRDefault="00C77521" w:rsidP="00BA03B1">
            <w:pPr>
              <w:spacing w:line="240" w:lineRule="auto"/>
              <w:rPr>
                <w:highlight w:val="yellow"/>
              </w:rPr>
            </w:pPr>
            <w:r w:rsidRPr="00EA4816">
              <w:rPr>
                <w:highlight w:val="yellow"/>
              </w:rPr>
              <w:t>500€</w:t>
            </w:r>
          </w:p>
        </w:tc>
        <w:tc>
          <w:tcPr>
            <w:tcW w:w="2835" w:type="dxa"/>
            <w:shd w:val="clear" w:color="auto" w:fill="auto"/>
          </w:tcPr>
          <w:p w14:paraId="0BCCBFA4" w14:textId="77777777" w:rsidR="00C77521" w:rsidRPr="00EA4816" w:rsidRDefault="00C77521" w:rsidP="00BA03B1">
            <w:pPr>
              <w:spacing w:line="240" w:lineRule="auto"/>
              <w:rPr>
                <w:highlight w:val="yellow"/>
              </w:rPr>
            </w:pPr>
            <w:r w:rsidRPr="00EA4816">
              <w:rPr>
                <w:highlight w:val="yellow"/>
              </w:rPr>
              <w:t>Töötukassa toetus</w:t>
            </w:r>
          </w:p>
        </w:tc>
      </w:tr>
      <w:tr w:rsidR="00C77521" w:rsidRPr="00C77521" w14:paraId="6BBCFC83" w14:textId="77777777" w:rsidTr="00E45822">
        <w:tc>
          <w:tcPr>
            <w:tcW w:w="4962" w:type="dxa"/>
            <w:shd w:val="clear" w:color="auto" w:fill="auto"/>
          </w:tcPr>
          <w:p w14:paraId="7035F23E" w14:textId="77777777" w:rsidR="00C77521" w:rsidRPr="009E14DE" w:rsidRDefault="00C77521" w:rsidP="00BA03B1">
            <w:pPr>
              <w:spacing w:line="240" w:lineRule="auto"/>
            </w:pPr>
            <w:r w:rsidRPr="009E14DE">
              <w:t>Veebilehe ja logo tellimine</w:t>
            </w:r>
          </w:p>
        </w:tc>
        <w:tc>
          <w:tcPr>
            <w:tcW w:w="1417" w:type="dxa"/>
            <w:shd w:val="clear" w:color="auto" w:fill="auto"/>
          </w:tcPr>
          <w:p w14:paraId="609B3373" w14:textId="77777777" w:rsidR="00C77521" w:rsidRPr="00EA4816" w:rsidRDefault="00C77521" w:rsidP="00BA03B1">
            <w:pPr>
              <w:spacing w:line="240" w:lineRule="auto"/>
              <w:rPr>
                <w:highlight w:val="yellow"/>
              </w:rPr>
            </w:pPr>
            <w:r w:rsidRPr="00EA4816">
              <w:rPr>
                <w:highlight w:val="yellow"/>
              </w:rPr>
              <w:t>500€</w:t>
            </w:r>
          </w:p>
        </w:tc>
        <w:tc>
          <w:tcPr>
            <w:tcW w:w="2835" w:type="dxa"/>
            <w:shd w:val="clear" w:color="auto" w:fill="auto"/>
          </w:tcPr>
          <w:p w14:paraId="3D11B797" w14:textId="77777777" w:rsidR="00C77521" w:rsidRPr="00EA4816" w:rsidRDefault="00C77521" w:rsidP="00BA03B1">
            <w:pPr>
              <w:spacing w:line="240" w:lineRule="auto"/>
              <w:rPr>
                <w:highlight w:val="yellow"/>
              </w:rPr>
            </w:pPr>
            <w:r w:rsidRPr="00EA4816">
              <w:rPr>
                <w:highlight w:val="yellow"/>
              </w:rPr>
              <w:t>Töötukassa toetus</w:t>
            </w:r>
          </w:p>
        </w:tc>
      </w:tr>
      <w:tr w:rsidR="00B50E5E" w:rsidRPr="00C77521" w14:paraId="6B6B83C1" w14:textId="77777777" w:rsidTr="00E45822">
        <w:tc>
          <w:tcPr>
            <w:tcW w:w="9214" w:type="dxa"/>
            <w:gridSpan w:val="3"/>
            <w:shd w:val="clear" w:color="auto" w:fill="auto"/>
          </w:tcPr>
          <w:p w14:paraId="4C301391" w14:textId="77777777" w:rsidR="00B50E5E" w:rsidRPr="00EA4816" w:rsidRDefault="00B50E5E" w:rsidP="00BA03B1">
            <w:pPr>
              <w:spacing w:line="240" w:lineRule="auto"/>
              <w:jc w:val="right"/>
              <w:rPr>
                <w:highlight w:val="yellow"/>
              </w:rPr>
            </w:pPr>
            <w:r w:rsidRPr="00EA4816">
              <w:rPr>
                <w:highlight w:val="yellow"/>
              </w:rPr>
              <w:t>Töötukassa toetus:</w:t>
            </w:r>
            <w:r w:rsidR="00BA03B1" w:rsidRPr="00EA4816">
              <w:rPr>
                <w:highlight w:val="yellow"/>
              </w:rPr>
              <w:t xml:space="preserve"> 4</w:t>
            </w:r>
            <w:r w:rsidR="00936520" w:rsidRPr="00EA4816">
              <w:rPr>
                <w:highlight w:val="yellow"/>
              </w:rPr>
              <w:t> 474</w:t>
            </w:r>
            <w:r w:rsidR="004F20ED" w:rsidRPr="00EA4816">
              <w:rPr>
                <w:highlight w:val="yellow"/>
              </w:rPr>
              <w:t xml:space="preserve"> </w:t>
            </w:r>
            <w:commentRangeStart w:id="479"/>
            <w:r w:rsidR="004F20ED" w:rsidRPr="00EA4816">
              <w:rPr>
                <w:highlight w:val="yellow"/>
              </w:rPr>
              <w:t>eurot</w:t>
            </w:r>
            <w:commentRangeEnd w:id="479"/>
            <w:r w:rsidR="00EA4816">
              <w:rPr>
                <w:rStyle w:val="CommentReference"/>
                <w:rFonts w:ascii="Calibri" w:hAnsi="Calibri"/>
                <w:lang w:val="x-none" w:eastAsia="x-none"/>
              </w:rPr>
              <w:commentReference w:id="479"/>
            </w:r>
          </w:p>
        </w:tc>
      </w:tr>
      <w:tr w:rsidR="00B50E5E" w:rsidRPr="00C77521" w14:paraId="25267B7D" w14:textId="77777777" w:rsidTr="00E45822">
        <w:tc>
          <w:tcPr>
            <w:tcW w:w="9214" w:type="dxa"/>
            <w:gridSpan w:val="3"/>
            <w:shd w:val="clear" w:color="auto" w:fill="auto"/>
          </w:tcPr>
          <w:p w14:paraId="16AA7A67" w14:textId="77777777" w:rsidR="00B50E5E" w:rsidRPr="00EA4816" w:rsidRDefault="00B50E5E" w:rsidP="00BA03B1">
            <w:pPr>
              <w:spacing w:line="240" w:lineRule="auto"/>
              <w:jc w:val="right"/>
              <w:rPr>
                <w:highlight w:val="yellow"/>
              </w:rPr>
            </w:pPr>
            <w:r w:rsidRPr="00EA4816">
              <w:rPr>
                <w:highlight w:val="yellow"/>
              </w:rPr>
              <w:t>Omafinantseering:</w:t>
            </w:r>
            <w:r w:rsidR="00312064" w:rsidRPr="00EA4816">
              <w:rPr>
                <w:highlight w:val="yellow"/>
              </w:rPr>
              <w:t xml:space="preserve"> </w:t>
            </w:r>
            <w:r w:rsidR="00936520" w:rsidRPr="00EA4816">
              <w:rPr>
                <w:highlight w:val="yellow"/>
              </w:rPr>
              <w:t>2,58</w:t>
            </w:r>
            <w:r w:rsidR="004F20ED" w:rsidRPr="00EA4816">
              <w:rPr>
                <w:highlight w:val="yellow"/>
              </w:rPr>
              <w:t xml:space="preserve"> eurot</w:t>
            </w:r>
          </w:p>
        </w:tc>
      </w:tr>
      <w:tr w:rsidR="00B50E5E" w14:paraId="7D62CC0D" w14:textId="77777777" w:rsidTr="00E45822">
        <w:tc>
          <w:tcPr>
            <w:tcW w:w="9214" w:type="dxa"/>
            <w:gridSpan w:val="3"/>
            <w:shd w:val="clear" w:color="auto" w:fill="auto"/>
          </w:tcPr>
          <w:p w14:paraId="505C3B7B" w14:textId="77777777" w:rsidR="00B50E5E" w:rsidRPr="00EA4816" w:rsidRDefault="00B50E5E" w:rsidP="00BA03B1">
            <w:pPr>
              <w:spacing w:line="240" w:lineRule="auto"/>
              <w:jc w:val="right"/>
              <w:rPr>
                <w:highlight w:val="yellow"/>
              </w:rPr>
            </w:pPr>
            <w:r w:rsidRPr="00EA4816">
              <w:rPr>
                <w:highlight w:val="yellow"/>
              </w:rPr>
              <w:t>KOKKU</w:t>
            </w:r>
            <w:r w:rsidR="00BA03B1" w:rsidRPr="00EA4816">
              <w:rPr>
                <w:highlight w:val="yellow"/>
              </w:rPr>
              <w:t xml:space="preserve">: </w:t>
            </w:r>
            <w:r w:rsidR="00406AE2" w:rsidRPr="00EA4816">
              <w:rPr>
                <w:highlight w:val="yellow"/>
              </w:rPr>
              <w:t>4</w:t>
            </w:r>
            <w:r w:rsidR="00936520" w:rsidRPr="00EA4816">
              <w:rPr>
                <w:highlight w:val="yellow"/>
              </w:rPr>
              <w:t> 476,58</w:t>
            </w:r>
            <w:r w:rsidR="00406AE2" w:rsidRPr="00EA4816">
              <w:rPr>
                <w:highlight w:val="yellow"/>
              </w:rPr>
              <w:t xml:space="preserve"> </w:t>
            </w:r>
            <w:r w:rsidR="004F20ED" w:rsidRPr="00EA4816">
              <w:rPr>
                <w:highlight w:val="yellow"/>
              </w:rPr>
              <w:t>eurot</w:t>
            </w:r>
          </w:p>
        </w:tc>
      </w:tr>
    </w:tbl>
    <w:p w14:paraId="523AFDEA" w14:textId="77777777" w:rsidR="00BA03B1" w:rsidRDefault="00BA03B1" w:rsidP="008B06AF">
      <w:pPr>
        <w:pStyle w:val="Heading2"/>
      </w:pPr>
      <w:bookmarkStart w:id="480" w:name="_Toc385847939"/>
      <w:bookmarkStart w:id="481" w:name="_Toc390624157"/>
      <w:bookmarkStart w:id="482" w:name="_Toc395879298"/>
      <w:bookmarkStart w:id="483" w:name="_Toc395879591"/>
      <w:bookmarkStart w:id="484" w:name="_Toc395879642"/>
      <w:bookmarkStart w:id="485" w:name="_Toc395879765"/>
      <w:bookmarkStart w:id="486" w:name="_Toc395880612"/>
      <w:bookmarkStart w:id="487" w:name="_Toc418712977"/>
      <w:bookmarkStart w:id="488" w:name="_Toc419157662"/>
      <w:bookmarkStart w:id="489" w:name="_Toc433033052"/>
      <w:bookmarkStart w:id="490" w:name="_Toc433033153"/>
      <w:bookmarkStart w:id="491" w:name="_Toc433280884"/>
      <w:bookmarkStart w:id="492" w:name="_Toc433280924"/>
      <w:bookmarkStart w:id="493" w:name="_Toc433835195"/>
      <w:bookmarkStart w:id="494" w:name="_Toc434695201"/>
      <w:bookmarkStart w:id="495" w:name="_Toc499633695"/>
    </w:p>
    <w:p w14:paraId="3C2BE921" w14:textId="77777777" w:rsidR="009C1EA5" w:rsidRDefault="00497212" w:rsidP="008B06AF">
      <w:pPr>
        <w:pStyle w:val="Heading2"/>
        <w:rPr>
          <w:lang w:val="et-EE"/>
        </w:rPr>
      </w:pPr>
      <w:bookmarkStart w:id="496" w:name="_Toc500173288"/>
      <w:r>
        <w:t>13</w:t>
      </w:r>
      <w:r w:rsidR="00A01E7B" w:rsidRPr="00276D5D">
        <w:t>.2 Finantsprognoosid</w:t>
      </w:r>
      <w:bookmarkStart w:id="497" w:name="_Toc385847940"/>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14:paraId="7B9B58C6" w14:textId="77777777" w:rsidR="00F96B44" w:rsidRPr="00F96B44" w:rsidRDefault="00E45822" w:rsidP="00F96B44">
      <w:r>
        <w:t xml:space="preserve">Finantsprognooside tabelis, äriplaani </w:t>
      </w:r>
      <w:r w:rsidRPr="00EA4816">
        <w:rPr>
          <w:highlight w:val="yellow"/>
        </w:rPr>
        <w:t>lisa 2.</w:t>
      </w:r>
    </w:p>
    <w:p w14:paraId="11A99034" w14:textId="77777777" w:rsidR="001821D3" w:rsidRPr="00276D5D" w:rsidRDefault="00276D5D" w:rsidP="00F96B44">
      <w:pPr>
        <w:pStyle w:val="Heading1"/>
      </w:pPr>
      <w:r>
        <w:br w:type="page"/>
      </w:r>
      <w:bookmarkStart w:id="498" w:name="_Toc390624158"/>
      <w:bookmarkStart w:id="499" w:name="_Toc395879299"/>
      <w:bookmarkStart w:id="500" w:name="_Toc395879592"/>
      <w:bookmarkStart w:id="501" w:name="_Toc395879643"/>
      <w:bookmarkStart w:id="502" w:name="_Toc395879766"/>
      <w:bookmarkStart w:id="503" w:name="_Toc395880613"/>
      <w:bookmarkStart w:id="504" w:name="_Toc418712978"/>
      <w:bookmarkStart w:id="505" w:name="_Toc419157663"/>
      <w:bookmarkStart w:id="506" w:name="_Toc433033053"/>
      <w:bookmarkStart w:id="507" w:name="_Toc433033154"/>
      <w:bookmarkStart w:id="508" w:name="_Toc433280885"/>
      <w:bookmarkStart w:id="509" w:name="_Toc433280925"/>
      <w:bookmarkStart w:id="510" w:name="_Toc433835196"/>
      <w:bookmarkStart w:id="511" w:name="_Toc434695202"/>
      <w:bookmarkStart w:id="512" w:name="_Toc499633696"/>
      <w:bookmarkStart w:id="513" w:name="_Toc500173289"/>
      <w:r w:rsidR="00497212">
        <w:rPr>
          <w:rFonts w:eastAsia="Calibri"/>
        </w:rPr>
        <w:lastRenderedPageBreak/>
        <w:t>14</w:t>
      </w:r>
      <w:r w:rsidR="00A01E7B" w:rsidRPr="00F96B44">
        <w:rPr>
          <w:rFonts w:eastAsia="Calibri"/>
        </w:rPr>
        <w:t>. Lisad</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14:paraId="310DE080" w14:textId="77777777" w:rsidR="00747736" w:rsidRDefault="00B23C4D" w:rsidP="00725C89">
      <w:r>
        <w:t>Lisa</w:t>
      </w:r>
      <w:r w:rsidR="00E45822">
        <w:t xml:space="preserve"> </w:t>
      </w:r>
      <w:r>
        <w:t>1</w:t>
      </w:r>
      <w:r w:rsidR="001A7607">
        <w:t xml:space="preserve">. </w:t>
      </w:r>
      <w:r w:rsidR="00B309CE" w:rsidRPr="00EA4816">
        <w:rPr>
          <w:highlight w:val="yellow"/>
        </w:rPr>
        <w:t>Eesnimi Perenimi</w:t>
      </w:r>
      <w:r w:rsidR="00747736">
        <w:t xml:space="preserve"> CV</w:t>
      </w:r>
    </w:p>
    <w:p w14:paraId="7C6A5E85" w14:textId="77777777" w:rsidR="00B23C4D" w:rsidRDefault="00B23C4D" w:rsidP="00725C89">
      <w:r>
        <w:t>Lisa</w:t>
      </w:r>
      <w:r w:rsidR="00E45822">
        <w:t xml:space="preserve"> </w:t>
      </w:r>
      <w:r>
        <w:t>2. Finantsprognoosid</w:t>
      </w:r>
    </w:p>
    <w:p w14:paraId="17B91439" w14:textId="77777777" w:rsidR="00996FC3" w:rsidRDefault="00E45822" w:rsidP="00725C89">
      <w:r>
        <w:t>Lisa 3</w:t>
      </w:r>
      <w:r w:rsidR="00B23C4D">
        <w:t xml:space="preserve">. </w:t>
      </w:r>
      <w:r w:rsidR="00AF7956">
        <w:t>Kliendi anamnees</w:t>
      </w:r>
    </w:p>
    <w:p w14:paraId="32498495" w14:textId="77777777" w:rsidR="00DE3ED2" w:rsidRDefault="00DE3ED2" w:rsidP="00725C89">
      <w:r>
        <w:t xml:space="preserve">Lisa 4. Kinnituskiri </w:t>
      </w:r>
    </w:p>
    <w:p w14:paraId="4970129B" w14:textId="77777777" w:rsidR="00E21651" w:rsidRDefault="00E21651" w:rsidP="00725C89">
      <w:r>
        <w:t>Lisa 5.</w:t>
      </w:r>
      <w:r w:rsidR="00EA4816">
        <w:t xml:space="preserve"> </w:t>
      </w:r>
      <w:r w:rsidR="00EA4816" w:rsidRPr="00EA4816">
        <w:rPr>
          <w:highlight w:val="yellow"/>
        </w:rPr>
        <w:t>Hinnapakkumine 1</w:t>
      </w:r>
      <w:r w:rsidR="00EA4816">
        <w:t xml:space="preserve"> </w:t>
      </w:r>
    </w:p>
    <w:p w14:paraId="6B86B346" w14:textId="77777777" w:rsidR="00E21651" w:rsidRDefault="00E21651" w:rsidP="00725C89">
      <w:r>
        <w:t xml:space="preserve">Lisa 6. Konkureeriv </w:t>
      </w:r>
      <w:r w:rsidRPr="00EA4816">
        <w:rPr>
          <w:highlight w:val="yellow"/>
        </w:rPr>
        <w:t>hinnapakkumine</w:t>
      </w:r>
      <w:r w:rsidR="00EA4816" w:rsidRPr="00EA4816">
        <w:rPr>
          <w:highlight w:val="yellow"/>
        </w:rPr>
        <w:t xml:space="preserve"> 2</w:t>
      </w:r>
    </w:p>
    <w:p w14:paraId="29988502" w14:textId="77777777" w:rsidR="00E21651" w:rsidRPr="00296A67" w:rsidRDefault="00E21651" w:rsidP="00725C89">
      <w:r>
        <w:t xml:space="preserve">Lisa 7. Konkureeriv </w:t>
      </w:r>
      <w:r w:rsidRPr="00EA4816">
        <w:rPr>
          <w:highlight w:val="yellow"/>
        </w:rPr>
        <w:t xml:space="preserve">hinnapakkumine </w:t>
      </w:r>
      <w:r w:rsidR="00EA4816" w:rsidRPr="00EA4816">
        <w:rPr>
          <w:highlight w:val="yellow"/>
        </w:rPr>
        <w:t>3</w:t>
      </w:r>
    </w:p>
    <w:sectPr w:rsidR="00E21651" w:rsidRPr="00296A67" w:rsidSect="00B50E5E">
      <w:footerReference w:type="default" r:id="rId12"/>
      <w:pgSz w:w="11906" w:h="16838"/>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allid OÜ konsultant" w:date="2019-06-06T12:43:00Z" w:initials="MO">
    <w:p w14:paraId="5B336BE0" w14:textId="77777777" w:rsidR="00AB26B9" w:rsidRDefault="00AB26B9">
      <w:pPr>
        <w:pStyle w:val="CommentText"/>
      </w:pPr>
      <w:r>
        <w:rPr>
          <w:rStyle w:val="CommentReference"/>
        </w:rPr>
        <w:annotationRef/>
      </w:r>
      <w:r w:rsidRPr="00D80F29">
        <w:t>Äriplaani täitmisel tuleb asenda kogu kollase põhjaga tekstiosa.</w:t>
      </w:r>
    </w:p>
  </w:comment>
  <w:comment w:id="2" w:author="Mallid OÜ konsultant" w:date="2019-06-06T12:44:00Z" w:initials="MO">
    <w:p w14:paraId="5EBE5B85" w14:textId="77777777" w:rsidR="00AB26B9" w:rsidRDefault="00AB26B9">
      <w:pPr>
        <w:pStyle w:val="CommentText"/>
      </w:pPr>
      <w:r>
        <w:rPr>
          <w:rStyle w:val="CommentReference"/>
        </w:rPr>
        <w:annotationRef/>
      </w:r>
      <w:r w:rsidRPr="00B309CE">
        <w:t>Kirjuta siia enda ettevõtte nimi.</w:t>
      </w:r>
    </w:p>
  </w:comment>
  <w:comment w:id="18" w:author="Mallid OÜ konsultant" w:date="2019-06-06T12:43:00Z" w:initials="MO">
    <w:p w14:paraId="47C9F3C7" w14:textId="77777777" w:rsidR="00AB26B9" w:rsidRDefault="00AB26B9">
      <w:pPr>
        <w:pStyle w:val="CommentText"/>
      </w:pPr>
      <w:r>
        <w:rPr>
          <w:rStyle w:val="CommentReference"/>
        </w:rPr>
        <w:annotationRef/>
      </w:r>
      <w:r w:rsidRPr="00B309CE">
        <w:t>Sisukord tuleb lõpus automaatselt, kui olemasolevaid pealkirjasid ei kustutata. Kui äriplaan on lõplikult valimis, siis kliki sisukorral ja vajuta “Update table”. Ja siis uues aknas vali linnuke “Update entire table”. Nüüd on sul olemas sisukord, mis vastab sinu äriplaanile. Tee seda viimase asjana.</w:t>
      </w:r>
    </w:p>
  </w:comment>
  <w:comment w:id="38" w:author="Mallid OÜ konsultant" w:date="2019-06-06T12:48:00Z" w:initials="MO">
    <w:p w14:paraId="2999F9CD" w14:textId="77777777" w:rsidR="00AB26B9" w:rsidRDefault="00AB26B9">
      <w:pPr>
        <w:pStyle w:val="CommentText"/>
      </w:pPr>
      <w:r>
        <w:rPr>
          <w:rStyle w:val="CommentReference"/>
        </w:rPr>
        <w:annotationRef/>
      </w:r>
      <w:r w:rsidRPr="00B309CE">
        <w:t>Soovitame kokkuvõtte kirjutada lõpus, siis kui ülejäänud plaan on valmis. Kui aga muudad olemasolevat blanketti minimaalselt, siis võib ka kokkvõttes koheselt andmed muuta.</w:t>
      </w:r>
    </w:p>
  </w:comment>
  <w:comment w:id="43" w:author="Mallid OÜ konsultant" w:date="2019-06-06T12:58:00Z" w:initials="MO">
    <w:p w14:paraId="13110584" w14:textId="77777777" w:rsidR="00AB26B9" w:rsidRDefault="00AB26B9">
      <w:pPr>
        <w:pStyle w:val="CommentText"/>
      </w:pPr>
      <w:r>
        <w:rPr>
          <w:rStyle w:val="CommentReference"/>
        </w:rPr>
        <w:annotationRef/>
      </w:r>
      <w:r w:rsidRPr="00560C9E">
        <w:t>Näiteks: Tallinnas, Haapsalus, Viljandis Männimäe linnaosas</w:t>
      </w:r>
    </w:p>
  </w:comment>
  <w:comment w:id="44" w:author="Mallid OÜ konsultant" w:date="2019-06-06T12:59:00Z" w:initials="MO">
    <w:p w14:paraId="0F0D5CD7" w14:textId="77777777" w:rsidR="00AB26B9" w:rsidRPr="00560C9E" w:rsidRDefault="00AB26B9">
      <w:pPr>
        <w:pStyle w:val="CommentText"/>
        <w:rPr>
          <w:lang w:val="en-GB"/>
        </w:rPr>
      </w:pPr>
      <w:r>
        <w:rPr>
          <w:rStyle w:val="CommentReference"/>
        </w:rPr>
        <w:annotationRef/>
      </w:r>
      <w:r>
        <w:rPr>
          <w:lang w:val="en-GB"/>
        </w:rPr>
        <w:t xml:space="preserve">Too </w:t>
      </w:r>
      <w:proofErr w:type="spellStart"/>
      <w:r>
        <w:rPr>
          <w:lang w:val="en-GB"/>
        </w:rPr>
        <w:t>kohe</w:t>
      </w:r>
      <w:proofErr w:type="spellEnd"/>
      <w:r>
        <w:rPr>
          <w:lang w:val="en-GB"/>
        </w:rPr>
        <w:t xml:space="preserve"> </w:t>
      </w:r>
      <w:proofErr w:type="spellStart"/>
      <w:r>
        <w:rPr>
          <w:lang w:val="en-GB"/>
        </w:rPr>
        <w:t>välja</w:t>
      </w:r>
      <w:proofErr w:type="spellEnd"/>
      <w:r>
        <w:rPr>
          <w:lang w:val="en-GB"/>
        </w:rPr>
        <w:t xml:space="preserve"> </w:t>
      </w:r>
      <w:proofErr w:type="spellStart"/>
      <w:r>
        <w:rPr>
          <w:lang w:val="en-GB"/>
        </w:rPr>
        <w:t>võimalikult</w:t>
      </w:r>
      <w:proofErr w:type="spellEnd"/>
      <w:r>
        <w:rPr>
          <w:lang w:val="en-GB"/>
        </w:rPr>
        <w:t xml:space="preserve"> </w:t>
      </w:r>
      <w:proofErr w:type="spellStart"/>
      <w:r>
        <w:rPr>
          <w:lang w:val="en-GB"/>
        </w:rPr>
        <w:t>täpselt</w:t>
      </w:r>
      <w:proofErr w:type="spellEnd"/>
      <w:r>
        <w:rPr>
          <w:lang w:val="en-GB"/>
        </w:rPr>
        <w:t xml:space="preserve">, </w:t>
      </w:r>
      <w:proofErr w:type="spellStart"/>
      <w:r>
        <w:rPr>
          <w:lang w:val="en-GB"/>
        </w:rPr>
        <w:t>millega</w:t>
      </w:r>
      <w:proofErr w:type="spellEnd"/>
      <w:r>
        <w:rPr>
          <w:lang w:val="en-GB"/>
        </w:rPr>
        <w:t xml:space="preserve"> </w:t>
      </w:r>
      <w:proofErr w:type="spellStart"/>
      <w:r>
        <w:rPr>
          <w:lang w:val="en-GB"/>
        </w:rPr>
        <w:t>ettevõte</w:t>
      </w:r>
      <w:proofErr w:type="spellEnd"/>
      <w:r>
        <w:rPr>
          <w:lang w:val="en-GB"/>
        </w:rPr>
        <w:t xml:space="preserve"> </w:t>
      </w:r>
      <w:proofErr w:type="spellStart"/>
      <w:r>
        <w:rPr>
          <w:lang w:val="en-GB"/>
        </w:rPr>
        <w:t>tegelema</w:t>
      </w:r>
      <w:proofErr w:type="spellEnd"/>
      <w:r>
        <w:rPr>
          <w:lang w:val="en-GB"/>
        </w:rPr>
        <w:t xml:space="preserve"> </w:t>
      </w:r>
      <w:proofErr w:type="spellStart"/>
      <w:r>
        <w:rPr>
          <w:lang w:val="en-GB"/>
        </w:rPr>
        <w:t>hakkab</w:t>
      </w:r>
      <w:proofErr w:type="spellEnd"/>
      <w:r>
        <w:rPr>
          <w:lang w:val="en-GB"/>
        </w:rPr>
        <w:t>.</w:t>
      </w:r>
    </w:p>
  </w:comment>
  <w:comment w:id="45" w:author="Mallid OÜ konsultant" w:date="2019-06-06T13:00:00Z" w:initials="MO">
    <w:p w14:paraId="0EAF6D50" w14:textId="5D0A1AF3" w:rsidR="00AB26B9" w:rsidRPr="00560C9E" w:rsidRDefault="00AB26B9">
      <w:pPr>
        <w:pStyle w:val="CommentText"/>
        <w:rPr>
          <w:lang w:val="en-GB"/>
        </w:rPr>
      </w:pPr>
      <w:r>
        <w:rPr>
          <w:rStyle w:val="CommentReference"/>
        </w:rPr>
        <w:annotationRef/>
      </w:r>
      <w:r>
        <w:rPr>
          <w:lang w:val="en-GB"/>
        </w:rPr>
        <w:t xml:space="preserve">Too </w:t>
      </w:r>
      <w:proofErr w:type="spellStart"/>
      <w:r>
        <w:rPr>
          <w:lang w:val="en-GB"/>
        </w:rPr>
        <w:t>välja</w:t>
      </w:r>
      <w:proofErr w:type="spellEnd"/>
      <w:r>
        <w:rPr>
          <w:lang w:val="en-GB"/>
        </w:rPr>
        <w:t xml:space="preserve"> </w:t>
      </w:r>
      <w:proofErr w:type="spellStart"/>
      <w:r>
        <w:rPr>
          <w:lang w:val="en-GB"/>
        </w:rPr>
        <w:t>teenuse</w:t>
      </w:r>
      <w:proofErr w:type="spellEnd"/>
      <w:r>
        <w:rPr>
          <w:lang w:val="en-GB"/>
        </w:rPr>
        <w:t xml:space="preserve"> </w:t>
      </w:r>
      <w:proofErr w:type="spellStart"/>
      <w:r>
        <w:rPr>
          <w:lang w:val="en-GB"/>
        </w:rPr>
        <w:t>hinnad</w:t>
      </w:r>
      <w:proofErr w:type="spellEnd"/>
      <w:r>
        <w:rPr>
          <w:lang w:val="en-GB"/>
        </w:rPr>
        <w:t>.</w:t>
      </w:r>
    </w:p>
  </w:comment>
  <w:comment w:id="46" w:author="Mallid OÜ konsultant" w:date="2019-06-06T13:00:00Z" w:initials="MO">
    <w:p w14:paraId="7B015B4B" w14:textId="77777777" w:rsidR="00AB26B9" w:rsidRPr="00560C9E" w:rsidRDefault="00AB26B9">
      <w:pPr>
        <w:pStyle w:val="CommentText"/>
        <w:rPr>
          <w:lang w:val="en-GB"/>
        </w:rPr>
      </w:pPr>
      <w:r>
        <w:rPr>
          <w:rStyle w:val="CommentReference"/>
        </w:rPr>
        <w:annotationRef/>
      </w:r>
      <w:r>
        <w:rPr>
          <w:lang w:val="en-GB"/>
        </w:rPr>
        <w:t xml:space="preserve">Need </w:t>
      </w:r>
      <w:proofErr w:type="spellStart"/>
      <w:r>
        <w:rPr>
          <w:lang w:val="en-GB"/>
        </w:rPr>
        <w:t>andmed</w:t>
      </w:r>
      <w:proofErr w:type="spellEnd"/>
      <w:r>
        <w:rPr>
          <w:lang w:val="en-GB"/>
        </w:rPr>
        <w:t xml:space="preserve"> </w:t>
      </w:r>
      <w:proofErr w:type="spellStart"/>
      <w:r>
        <w:rPr>
          <w:lang w:val="en-GB"/>
        </w:rPr>
        <w:t>pärinevad</w:t>
      </w:r>
      <w:proofErr w:type="spellEnd"/>
      <w:r>
        <w:rPr>
          <w:lang w:val="en-GB"/>
        </w:rPr>
        <w:t xml:space="preserve"> </w:t>
      </w:r>
      <w:proofErr w:type="spellStart"/>
      <w:r>
        <w:rPr>
          <w:lang w:val="en-GB"/>
        </w:rPr>
        <w:t>teenuse</w:t>
      </w:r>
      <w:proofErr w:type="spellEnd"/>
      <w:r>
        <w:rPr>
          <w:lang w:val="en-GB"/>
        </w:rPr>
        <w:t xml:space="preserve"> </w:t>
      </w:r>
      <w:proofErr w:type="spellStart"/>
      <w:r>
        <w:rPr>
          <w:lang w:val="en-GB"/>
        </w:rPr>
        <w:t>peatüki</w:t>
      </w:r>
      <w:proofErr w:type="spellEnd"/>
      <w:r>
        <w:rPr>
          <w:lang w:val="en-GB"/>
        </w:rPr>
        <w:t xml:space="preserve"> </w:t>
      </w:r>
      <w:proofErr w:type="spellStart"/>
      <w:r>
        <w:rPr>
          <w:lang w:val="en-GB"/>
        </w:rPr>
        <w:t>tasuvuspunkti</w:t>
      </w:r>
      <w:proofErr w:type="spellEnd"/>
      <w:r>
        <w:rPr>
          <w:lang w:val="en-GB"/>
        </w:rPr>
        <w:t xml:space="preserve"> </w:t>
      </w:r>
      <w:proofErr w:type="spellStart"/>
      <w:r>
        <w:rPr>
          <w:lang w:val="en-GB"/>
        </w:rPr>
        <w:t>arvestusest</w:t>
      </w:r>
      <w:proofErr w:type="spellEnd"/>
      <w:r>
        <w:rPr>
          <w:lang w:val="en-GB"/>
        </w:rPr>
        <w:t xml:space="preserve">. </w:t>
      </w:r>
      <w:proofErr w:type="spellStart"/>
      <w:r>
        <w:rPr>
          <w:lang w:val="en-GB"/>
        </w:rPr>
        <w:t>Esialgu</w:t>
      </w:r>
      <w:proofErr w:type="spellEnd"/>
      <w:r>
        <w:rPr>
          <w:lang w:val="en-GB"/>
        </w:rPr>
        <w:t xml:space="preserve"> </w:t>
      </w:r>
      <w:proofErr w:type="spellStart"/>
      <w:r>
        <w:rPr>
          <w:lang w:val="en-GB"/>
        </w:rPr>
        <w:t>võivad</w:t>
      </w:r>
      <w:proofErr w:type="spellEnd"/>
      <w:r>
        <w:rPr>
          <w:lang w:val="en-GB"/>
        </w:rPr>
        <w:t xml:space="preserve"> need </w:t>
      </w:r>
      <w:proofErr w:type="spellStart"/>
      <w:r>
        <w:rPr>
          <w:lang w:val="en-GB"/>
        </w:rPr>
        <w:t>numbrid</w:t>
      </w:r>
      <w:proofErr w:type="spellEnd"/>
      <w:r>
        <w:rPr>
          <w:lang w:val="en-GB"/>
        </w:rPr>
        <w:t xml:space="preserve"> </w:t>
      </w:r>
      <w:proofErr w:type="spellStart"/>
      <w:r>
        <w:rPr>
          <w:lang w:val="en-GB"/>
        </w:rPr>
        <w:t>jääda</w:t>
      </w:r>
      <w:proofErr w:type="spellEnd"/>
      <w:r>
        <w:rPr>
          <w:lang w:val="en-GB"/>
        </w:rPr>
        <w:t xml:space="preserve"> </w:t>
      </w:r>
      <w:proofErr w:type="spellStart"/>
      <w:r>
        <w:rPr>
          <w:lang w:val="en-GB"/>
        </w:rPr>
        <w:t>kollaseks</w:t>
      </w:r>
      <w:proofErr w:type="spellEnd"/>
      <w:r>
        <w:rPr>
          <w:lang w:val="en-GB"/>
        </w:rPr>
        <w:t xml:space="preserve">, </w:t>
      </w:r>
      <w:proofErr w:type="spellStart"/>
      <w:r>
        <w:rPr>
          <w:lang w:val="en-GB"/>
        </w:rPr>
        <w:t>kuni</w:t>
      </w:r>
      <w:proofErr w:type="spellEnd"/>
      <w:r>
        <w:rPr>
          <w:lang w:val="en-GB"/>
        </w:rPr>
        <w:t xml:space="preserve"> </w:t>
      </w:r>
      <w:proofErr w:type="spellStart"/>
      <w:r>
        <w:rPr>
          <w:lang w:val="en-GB"/>
        </w:rPr>
        <w:t>oled</w:t>
      </w:r>
      <w:proofErr w:type="spellEnd"/>
      <w:r>
        <w:rPr>
          <w:lang w:val="en-GB"/>
        </w:rPr>
        <w:t xml:space="preserve"> </w:t>
      </w:r>
      <w:proofErr w:type="spellStart"/>
      <w:r>
        <w:rPr>
          <w:lang w:val="en-GB"/>
        </w:rPr>
        <w:t>tasuvuspuntki</w:t>
      </w:r>
      <w:proofErr w:type="spellEnd"/>
      <w:r>
        <w:rPr>
          <w:lang w:val="en-GB"/>
        </w:rPr>
        <w:t xml:space="preserve"> </w:t>
      </w:r>
      <w:proofErr w:type="spellStart"/>
      <w:r>
        <w:rPr>
          <w:lang w:val="en-GB"/>
        </w:rPr>
        <w:t>arvestuse</w:t>
      </w:r>
      <w:proofErr w:type="spellEnd"/>
      <w:r>
        <w:rPr>
          <w:lang w:val="en-GB"/>
        </w:rPr>
        <w:t xml:space="preserve"> </w:t>
      </w:r>
      <w:proofErr w:type="spellStart"/>
      <w:r>
        <w:rPr>
          <w:lang w:val="en-GB"/>
        </w:rPr>
        <w:t>läbi</w:t>
      </w:r>
      <w:proofErr w:type="spellEnd"/>
      <w:r>
        <w:rPr>
          <w:lang w:val="en-GB"/>
        </w:rPr>
        <w:t xml:space="preserve"> </w:t>
      </w:r>
      <w:proofErr w:type="spellStart"/>
      <w:r>
        <w:rPr>
          <w:lang w:val="en-GB"/>
        </w:rPr>
        <w:t>teinud</w:t>
      </w:r>
      <w:proofErr w:type="spellEnd"/>
      <w:r>
        <w:rPr>
          <w:lang w:val="en-GB"/>
        </w:rPr>
        <w:t>.</w:t>
      </w:r>
    </w:p>
  </w:comment>
  <w:comment w:id="47" w:author="Mallid OÜ konsultant" w:date="2019-06-06T13:03:00Z" w:initials="MO">
    <w:p w14:paraId="7E184627" w14:textId="37E12406" w:rsidR="00AB26B9" w:rsidRDefault="00AB26B9">
      <w:pPr>
        <w:pStyle w:val="CommentText"/>
      </w:pPr>
      <w:r>
        <w:rPr>
          <w:rStyle w:val="CommentReference"/>
        </w:rPr>
        <w:annotationRef/>
      </w:r>
      <w:r w:rsidRPr="00560C9E">
        <w:t>Lisada võimalikult selgelt valdkonnaga seotud varasemad kogemused ja haridus. Juhtimisalane kogemus on universaalne ja valdkondade ülene. Kui juhil ei ole valdkondlikku kogemust, peavad selle tagama palgatöölised</w:t>
      </w:r>
    </w:p>
  </w:comment>
  <w:comment w:id="48" w:author="Mallid OÜ konsultant" w:date="2019-06-06T13:04:00Z" w:initials="MO">
    <w:p w14:paraId="04483464" w14:textId="77777777" w:rsidR="00AB26B9" w:rsidRDefault="00AB26B9">
      <w:pPr>
        <w:pStyle w:val="CommentText"/>
      </w:pPr>
      <w:r>
        <w:rPr>
          <w:rStyle w:val="CommentReference"/>
        </w:rPr>
        <w:annotationRef/>
      </w:r>
      <w:r w:rsidRPr="00560C9E">
        <w:t>Too välja, kes</w:t>
      </w:r>
      <w:r>
        <w:rPr>
          <w:lang w:val="en-GB"/>
        </w:rPr>
        <w:t xml:space="preserve"> </w:t>
      </w:r>
      <w:proofErr w:type="spellStart"/>
      <w:r>
        <w:rPr>
          <w:lang w:val="en-GB"/>
        </w:rPr>
        <w:t>ettevõtet</w:t>
      </w:r>
      <w:proofErr w:type="spellEnd"/>
      <w:r>
        <w:rPr>
          <w:lang w:val="en-GB"/>
        </w:rPr>
        <w:t xml:space="preserve"> </w:t>
      </w:r>
      <w:proofErr w:type="spellStart"/>
      <w:r>
        <w:rPr>
          <w:lang w:val="en-GB"/>
        </w:rPr>
        <w:t>juhib</w:t>
      </w:r>
      <w:proofErr w:type="spellEnd"/>
      <w:r w:rsidRPr="00560C9E">
        <w:t>, mi</w:t>
      </w:r>
      <w:proofErr w:type="spellStart"/>
      <w:r>
        <w:rPr>
          <w:lang w:val="en-GB"/>
        </w:rPr>
        <w:t>s on</w:t>
      </w:r>
      <w:proofErr w:type="spellEnd"/>
      <w:r>
        <w:rPr>
          <w:lang w:val="en-GB"/>
        </w:rPr>
        <w:t xml:space="preserve"> </w:t>
      </w:r>
      <w:proofErr w:type="spellStart"/>
      <w:r>
        <w:rPr>
          <w:lang w:val="en-GB"/>
        </w:rPr>
        <w:t>tema</w:t>
      </w:r>
      <w:proofErr w:type="spellEnd"/>
      <w:r>
        <w:rPr>
          <w:lang w:val="en-GB"/>
        </w:rPr>
        <w:t xml:space="preserve"> </w:t>
      </w:r>
      <w:r w:rsidRPr="00560C9E">
        <w:t xml:space="preserve"> tööülesanded ja miks </w:t>
      </w:r>
      <w:r>
        <w:rPr>
          <w:lang w:val="en-GB"/>
        </w:rPr>
        <w:t>ta</w:t>
      </w:r>
      <w:r w:rsidRPr="00560C9E">
        <w:t xml:space="preserve"> on pädev</w:t>
      </w:r>
      <w:r>
        <w:rPr>
          <w:lang w:val="en-GB"/>
        </w:rPr>
        <w:t xml:space="preserve"> </w:t>
      </w:r>
      <w:r w:rsidRPr="00560C9E">
        <w:t>seda äri juhtima.</w:t>
      </w:r>
    </w:p>
  </w:comment>
  <w:comment w:id="49" w:author="Mallid OÜ konsultant" w:date="2019-06-06T13:12:00Z" w:initials="MO">
    <w:p w14:paraId="610E9B4C" w14:textId="77777777" w:rsidR="00AB26B9" w:rsidRDefault="00AB26B9">
      <w:pPr>
        <w:pStyle w:val="CommentText"/>
      </w:pPr>
      <w:r>
        <w:rPr>
          <w:rStyle w:val="CommentReference"/>
        </w:rPr>
        <w:annotationRef/>
      </w:r>
      <w:r>
        <w:t>Eesmärk on anda ülevaade turust, kus ettevõte tegutsema hakkab.</w:t>
      </w:r>
    </w:p>
  </w:comment>
  <w:comment w:id="50" w:author="Mallid OÜ konsultant" w:date="2019-06-06T13:13:00Z" w:initials="MO">
    <w:p w14:paraId="08688A94" w14:textId="77777777" w:rsidR="00AB26B9" w:rsidRPr="00063260" w:rsidRDefault="00AB26B9">
      <w:pPr>
        <w:pStyle w:val="CommentText"/>
        <w:rPr>
          <w:lang w:val="en-GB"/>
        </w:rPr>
      </w:pPr>
      <w:r>
        <w:rPr>
          <w:rStyle w:val="CommentReference"/>
        </w:rPr>
        <w:annotationRef/>
      </w:r>
      <w:proofErr w:type="spellStart"/>
      <w:r>
        <w:rPr>
          <w:lang w:val="en-GB"/>
        </w:rPr>
        <w:t>Kirjelda</w:t>
      </w:r>
      <w:proofErr w:type="spellEnd"/>
      <w:r>
        <w:rPr>
          <w:lang w:val="en-GB"/>
        </w:rPr>
        <w:t xml:space="preserve">, </w:t>
      </w:r>
      <w:proofErr w:type="spellStart"/>
      <w:r>
        <w:rPr>
          <w:lang w:val="en-GB"/>
        </w:rPr>
        <w:t>kuidas</w:t>
      </w:r>
      <w:proofErr w:type="spellEnd"/>
      <w:r>
        <w:rPr>
          <w:lang w:val="en-GB"/>
        </w:rPr>
        <w:t xml:space="preserve"> </w:t>
      </w:r>
      <w:proofErr w:type="spellStart"/>
      <w:r>
        <w:rPr>
          <w:lang w:val="en-GB"/>
        </w:rPr>
        <w:t>oled</w:t>
      </w:r>
      <w:proofErr w:type="spellEnd"/>
      <w:r>
        <w:rPr>
          <w:lang w:val="en-GB"/>
        </w:rPr>
        <w:t xml:space="preserve"> </w:t>
      </w:r>
      <w:proofErr w:type="spellStart"/>
      <w:r>
        <w:rPr>
          <w:lang w:val="en-GB"/>
        </w:rPr>
        <w:t>planeerinud</w:t>
      </w:r>
      <w:proofErr w:type="spellEnd"/>
      <w:r>
        <w:rPr>
          <w:lang w:val="en-GB"/>
        </w:rPr>
        <w:t xml:space="preserve"> </w:t>
      </w:r>
      <w:proofErr w:type="spellStart"/>
      <w:r>
        <w:rPr>
          <w:lang w:val="en-GB"/>
        </w:rPr>
        <w:t>sihtgrupi</w:t>
      </w:r>
      <w:proofErr w:type="spellEnd"/>
      <w:r>
        <w:rPr>
          <w:lang w:val="en-GB"/>
        </w:rPr>
        <w:t xml:space="preserve"> </w:t>
      </w:r>
      <w:proofErr w:type="spellStart"/>
      <w:r>
        <w:rPr>
          <w:lang w:val="en-GB"/>
        </w:rPr>
        <w:t>ja</w:t>
      </w:r>
      <w:proofErr w:type="spellEnd"/>
      <w:r>
        <w:rPr>
          <w:lang w:val="en-GB"/>
        </w:rPr>
        <w:t xml:space="preserve"> </w:t>
      </w:r>
      <w:proofErr w:type="spellStart"/>
      <w:r>
        <w:rPr>
          <w:lang w:val="en-GB"/>
        </w:rPr>
        <w:t>kuidas</w:t>
      </w:r>
      <w:proofErr w:type="spellEnd"/>
      <w:r>
        <w:rPr>
          <w:lang w:val="en-GB"/>
        </w:rPr>
        <w:t xml:space="preserve"> </w:t>
      </w:r>
      <w:proofErr w:type="spellStart"/>
      <w:r>
        <w:rPr>
          <w:lang w:val="en-GB"/>
        </w:rPr>
        <w:t>teenindad</w:t>
      </w:r>
      <w:proofErr w:type="spellEnd"/>
      <w:r>
        <w:rPr>
          <w:lang w:val="en-GB"/>
        </w:rPr>
        <w:t xml:space="preserve"> </w:t>
      </w:r>
      <w:proofErr w:type="spellStart"/>
      <w:r>
        <w:rPr>
          <w:lang w:val="en-GB"/>
        </w:rPr>
        <w:t>neid</w:t>
      </w:r>
      <w:proofErr w:type="spellEnd"/>
      <w:r>
        <w:rPr>
          <w:lang w:val="en-GB"/>
        </w:rPr>
        <w:t>.</w:t>
      </w:r>
    </w:p>
  </w:comment>
  <w:comment w:id="51" w:author="Mallid OÜ konsultant" w:date="2019-06-06T13:15:00Z" w:initials="MO">
    <w:p w14:paraId="2D990CAF" w14:textId="77777777" w:rsidR="00AB26B9" w:rsidRPr="00063260" w:rsidRDefault="00AB26B9">
      <w:pPr>
        <w:pStyle w:val="CommentText"/>
        <w:rPr>
          <w:lang w:val="en-GB"/>
        </w:rPr>
      </w:pPr>
      <w:r>
        <w:rPr>
          <w:rStyle w:val="CommentReference"/>
        </w:rPr>
        <w:annotationRef/>
      </w:r>
      <w:proofErr w:type="spellStart"/>
      <w:r>
        <w:rPr>
          <w:lang w:val="en-GB"/>
        </w:rPr>
        <w:t>Kui</w:t>
      </w:r>
      <w:proofErr w:type="spellEnd"/>
      <w:r>
        <w:rPr>
          <w:lang w:val="en-GB"/>
        </w:rPr>
        <w:t xml:space="preserve"> </w:t>
      </w:r>
      <w:proofErr w:type="spellStart"/>
      <w:r>
        <w:rPr>
          <w:lang w:val="en-GB"/>
        </w:rPr>
        <w:t>sul</w:t>
      </w:r>
      <w:proofErr w:type="spellEnd"/>
      <w:r>
        <w:rPr>
          <w:lang w:val="en-GB"/>
        </w:rPr>
        <w:t xml:space="preserve"> on </w:t>
      </w:r>
      <w:proofErr w:type="spellStart"/>
      <w:r>
        <w:rPr>
          <w:lang w:val="en-GB"/>
        </w:rPr>
        <w:t>olemas</w:t>
      </w:r>
      <w:proofErr w:type="spellEnd"/>
      <w:r>
        <w:rPr>
          <w:lang w:val="en-GB"/>
        </w:rPr>
        <w:t xml:space="preserve"> </w:t>
      </w:r>
      <w:proofErr w:type="spellStart"/>
      <w:r>
        <w:rPr>
          <w:lang w:val="en-GB"/>
        </w:rPr>
        <w:t>eellepingud</w:t>
      </w:r>
      <w:proofErr w:type="spellEnd"/>
      <w:r>
        <w:rPr>
          <w:lang w:val="en-GB"/>
        </w:rPr>
        <w:t xml:space="preserve">, </w:t>
      </w:r>
      <w:proofErr w:type="spellStart"/>
      <w:r>
        <w:rPr>
          <w:lang w:val="en-GB"/>
        </w:rPr>
        <w:t>siis</w:t>
      </w:r>
      <w:proofErr w:type="spellEnd"/>
      <w:r>
        <w:rPr>
          <w:lang w:val="en-GB"/>
        </w:rPr>
        <w:t xml:space="preserve"> need </w:t>
      </w:r>
      <w:proofErr w:type="spellStart"/>
      <w:r>
        <w:rPr>
          <w:lang w:val="en-GB"/>
        </w:rPr>
        <w:t>tuleb</w:t>
      </w:r>
      <w:proofErr w:type="spellEnd"/>
      <w:r>
        <w:rPr>
          <w:lang w:val="en-GB"/>
        </w:rPr>
        <w:t xml:space="preserve"> </w:t>
      </w:r>
      <w:proofErr w:type="spellStart"/>
      <w:r>
        <w:rPr>
          <w:lang w:val="en-GB"/>
        </w:rPr>
        <w:t>välja</w:t>
      </w:r>
      <w:proofErr w:type="spellEnd"/>
      <w:r>
        <w:rPr>
          <w:lang w:val="en-GB"/>
        </w:rPr>
        <w:t xml:space="preserve"> </w:t>
      </w:r>
      <w:proofErr w:type="spellStart"/>
      <w:r>
        <w:rPr>
          <w:lang w:val="en-GB"/>
        </w:rPr>
        <w:t>tuua</w:t>
      </w:r>
      <w:proofErr w:type="spellEnd"/>
      <w:r>
        <w:rPr>
          <w:lang w:val="en-GB"/>
        </w:rPr>
        <w:t xml:space="preserve">. </w:t>
      </w:r>
      <w:proofErr w:type="spellStart"/>
      <w:r>
        <w:rPr>
          <w:lang w:val="en-GB"/>
        </w:rPr>
        <w:t>Eellepingud</w:t>
      </w:r>
      <w:proofErr w:type="spellEnd"/>
      <w:r>
        <w:rPr>
          <w:lang w:val="en-GB"/>
        </w:rPr>
        <w:t xml:space="preserve"> on </w:t>
      </w:r>
      <w:proofErr w:type="spellStart"/>
      <w:r>
        <w:rPr>
          <w:lang w:val="en-GB"/>
        </w:rPr>
        <w:t>soosivad</w:t>
      </w:r>
      <w:proofErr w:type="spellEnd"/>
      <w:r>
        <w:rPr>
          <w:lang w:val="en-GB"/>
        </w:rPr>
        <w:t>.</w:t>
      </w:r>
    </w:p>
  </w:comment>
  <w:comment w:id="52" w:author="Mallid OÜ konsultant" w:date="2019-06-06T13:18:00Z" w:initials="MO">
    <w:p w14:paraId="638862E6" w14:textId="77777777" w:rsidR="00AB26B9" w:rsidRDefault="00AB26B9">
      <w:pPr>
        <w:pStyle w:val="CommentText"/>
        <w:rPr>
          <w:lang w:val="en-GB"/>
        </w:rPr>
      </w:pPr>
      <w:r>
        <w:rPr>
          <w:rStyle w:val="CommentReference"/>
        </w:rPr>
        <w:annotationRef/>
      </w:r>
      <w:proofErr w:type="spellStart"/>
      <w:r>
        <w:rPr>
          <w:lang w:val="en-GB"/>
        </w:rPr>
        <w:t>Statistikaamet</w:t>
      </w:r>
      <w:proofErr w:type="spellEnd"/>
      <w:r>
        <w:rPr>
          <w:lang w:val="en-GB"/>
        </w:rPr>
        <w:t xml:space="preserve"> – </w:t>
      </w:r>
      <w:proofErr w:type="spellStart"/>
      <w:r>
        <w:rPr>
          <w:lang w:val="en-GB"/>
        </w:rPr>
        <w:t>otsi</w:t>
      </w:r>
      <w:proofErr w:type="spellEnd"/>
      <w:r>
        <w:rPr>
          <w:lang w:val="en-GB"/>
        </w:rPr>
        <w:t xml:space="preserve"> </w:t>
      </w:r>
      <w:proofErr w:type="spellStart"/>
      <w:r>
        <w:rPr>
          <w:lang w:val="en-GB"/>
        </w:rPr>
        <w:t>statistikat</w:t>
      </w:r>
      <w:proofErr w:type="spellEnd"/>
      <w:r>
        <w:rPr>
          <w:lang w:val="en-GB"/>
        </w:rPr>
        <w:t xml:space="preserve"> – </w:t>
      </w:r>
      <w:proofErr w:type="spellStart"/>
      <w:r>
        <w:rPr>
          <w:lang w:val="en-GB"/>
        </w:rPr>
        <w:t>rahvastik</w:t>
      </w:r>
      <w:proofErr w:type="spellEnd"/>
      <w:r>
        <w:rPr>
          <w:lang w:val="en-GB"/>
        </w:rPr>
        <w:t xml:space="preserve"> – </w:t>
      </w:r>
      <w:proofErr w:type="spellStart"/>
      <w:r>
        <w:rPr>
          <w:lang w:val="en-GB"/>
        </w:rPr>
        <w:t>rahvastikunäitjad</w:t>
      </w:r>
      <w:proofErr w:type="spellEnd"/>
      <w:r>
        <w:rPr>
          <w:lang w:val="en-GB"/>
        </w:rPr>
        <w:t xml:space="preserve"> </w:t>
      </w:r>
      <w:proofErr w:type="spellStart"/>
      <w:r>
        <w:rPr>
          <w:lang w:val="en-GB"/>
        </w:rPr>
        <w:t>ja</w:t>
      </w:r>
      <w:proofErr w:type="spellEnd"/>
      <w:r>
        <w:rPr>
          <w:lang w:val="en-GB"/>
        </w:rPr>
        <w:t xml:space="preserve"> </w:t>
      </w:r>
      <w:proofErr w:type="spellStart"/>
      <w:r>
        <w:rPr>
          <w:lang w:val="en-GB"/>
        </w:rPr>
        <w:t>koosseis</w:t>
      </w:r>
      <w:proofErr w:type="spellEnd"/>
      <w:r>
        <w:rPr>
          <w:lang w:val="en-GB"/>
        </w:rPr>
        <w:t xml:space="preserve"> – </w:t>
      </w:r>
      <w:proofErr w:type="spellStart"/>
      <w:r>
        <w:rPr>
          <w:lang w:val="en-GB"/>
        </w:rPr>
        <w:t>statistika</w:t>
      </w:r>
      <w:proofErr w:type="spellEnd"/>
      <w:r>
        <w:rPr>
          <w:lang w:val="en-GB"/>
        </w:rPr>
        <w:t xml:space="preserve"> </w:t>
      </w:r>
      <w:proofErr w:type="spellStart"/>
      <w:r>
        <w:rPr>
          <w:lang w:val="en-GB"/>
        </w:rPr>
        <w:t>andmebaas</w:t>
      </w:r>
      <w:proofErr w:type="spellEnd"/>
      <w:r>
        <w:rPr>
          <w:lang w:val="en-GB"/>
        </w:rPr>
        <w:t xml:space="preserve"> - </w:t>
      </w:r>
      <w:proofErr w:type="spellStart"/>
      <w:r w:rsidRPr="00621892">
        <w:rPr>
          <w:lang w:val="en-GB"/>
        </w:rPr>
        <w:t>Rahvastikunäitajad</w:t>
      </w:r>
      <w:proofErr w:type="spellEnd"/>
      <w:r w:rsidRPr="00621892">
        <w:rPr>
          <w:lang w:val="en-GB"/>
        </w:rPr>
        <w:t xml:space="preserve"> </w:t>
      </w:r>
      <w:proofErr w:type="spellStart"/>
      <w:r w:rsidRPr="00621892">
        <w:rPr>
          <w:lang w:val="en-GB"/>
        </w:rPr>
        <w:t>ja</w:t>
      </w:r>
      <w:proofErr w:type="spellEnd"/>
      <w:r w:rsidRPr="00621892">
        <w:rPr>
          <w:lang w:val="en-GB"/>
        </w:rPr>
        <w:t xml:space="preserve"> </w:t>
      </w:r>
      <w:proofErr w:type="spellStart"/>
      <w:r w:rsidRPr="00621892">
        <w:rPr>
          <w:lang w:val="en-GB"/>
        </w:rPr>
        <w:t>koosseis</w:t>
      </w:r>
      <w:proofErr w:type="spellEnd"/>
      <w:r>
        <w:rPr>
          <w:lang w:val="en-GB"/>
        </w:rPr>
        <w:t xml:space="preserve"> </w:t>
      </w:r>
    </w:p>
    <w:p w14:paraId="0246FCC8" w14:textId="77777777" w:rsidR="00AB26B9" w:rsidRPr="00621892" w:rsidRDefault="00AB26B9">
      <w:pPr>
        <w:pStyle w:val="CommentText"/>
        <w:rPr>
          <w:lang w:val="en-GB"/>
        </w:rPr>
      </w:pPr>
      <w:proofErr w:type="spellStart"/>
      <w:r>
        <w:rPr>
          <w:lang w:val="en-GB"/>
        </w:rPr>
        <w:t>Sealt</w:t>
      </w:r>
      <w:proofErr w:type="spellEnd"/>
      <w:r>
        <w:rPr>
          <w:lang w:val="en-GB"/>
        </w:rPr>
        <w:t xml:space="preserve"> valid </w:t>
      </w:r>
      <w:proofErr w:type="spellStart"/>
      <w:r>
        <w:rPr>
          <w:lang w:val="en-GB"/>
        </w:rPr>
        <w:t>sobiva</w:t>
      </w:r>
      <w:proofErr w:type="spellEnd"/>
      <w:r>
        <w:rPr>
          <w:lang w:val="en-GB"/>
        </w:rPr>
        <w:t xml:space="preserve"> </w:t>
      </w:r>
      <w:proofErr w:type="spellStart"/>
      <w:r>
        <w:rPr>
          <w:lang w:val="en-GB"/>
        </w:rPr>
        <w:t>tabeli</w:t>
      </w:r>
      <w:proofErr w:type="spellEnd"/>
      <w:r>
        <w:rPr>
          <w:lang w:val="en-GB"/>
        </w:rPr>
        <w:t xml:space="preserve"> (</w:t>
      </w:r>
      <w:proofErr w:type="spellStart"/>
      <w:r>
        <w:rPr>
          <w:lang w:val="en-GB"/>
        </w:rPr>
        <w:t>kus</w:t>
      </w:r>
      <w:proofErr w:type="spellEnd"/>
      <w:r>
        <w:rPr>
          <w:lang w:val="en-GB"/>
        </w:rPr>
        <w:t xml:space="preserve"> on </w:t>
      </w:r>
      <w:proofErr w:type="spellStart"/>
      <w:r>
        <w:rPr>
          <w:lang w:val="en-GB"/>
        </w:rPr>
        <w:t>olemas</w:t>
      </w:r>
      <w:proofErr w:type="spellEnd"/>
      <w:r>
        <w:rPr>
          <w:lang w:val="en-GB"/>
        </w:rPr>
        <w:t xml:space="preserve"> </w:t>
      </w:r>
      <w:proofErr w:type="spellStart"/>
      <w:r>
        <w:rPr>
          <w:lang w:val="en-GB"/>
        </w:rPr>
        <w:t>andmed</w:t>
      </w:r>
      <w:proofErr w:type="spellEnd"/>
      <w:r>
        <w:rPr>
          <w:lang w:val="en-GB"/>
        </w:rPr>
        <w:t xml:space="preserve"> </w:t>
      </w:r>
      <w:proofErr w:type="spellStart"/>
      <w:r>
        <w:rPr>
          <w:lang w:val="en-GB"/>
        </w:rPr>
        <w:t>maakonna</w:t>
      </w:r>
      <w:proofErr w:type="spellEnd"/>
      <w:r>
        <w:rPr>
          <w:lang w:val="en-GB"/>
        </w:rPr>
        <w:t xml:space="preserve"> </w:t>
      </w:r>
      <w:proofErr w:type="spellStart"/>
      <w:r>
        <w:rPr>
          <w:lang w:val="en-GB"/>
        </w:rPr>
        <w:t>rahvastiku</w:t>
      </w:r>
      <w:proofErr w:type="spellEnd"/>
      <w:r>
        <w:rPr>
          <w:lang w:val="en-GB"/>
        </w:rPr>
        <w:t xml:space="preserve"> </w:t>
      </w:r>
      <w:proofErr w:type="spellStart"/>
      <w:r>
        <w:rPr>
          <w:lang w:val="en-GB"/>
        </w:rPr>
        <w:t>kohta</w:t>
      </w:r>
      <w:proofErr w:type="spellEnd"/>
      <w:r>
        <w:rPr>
          <w:lang w:val="en-GB"/>
        </w:rPr>
        <w:t>)</w:t>
      </w:r>
    </w:p>
  </w:comment>
  <w:comment w:id="53" w:author="Mallid OÜ konsultant" w:date="2019-06-06T13:17:00Z" w:initials="MO">
    <w:p w14:paraId="785C355B" w14:textId="77777777" w:rsidR="00AB26B9" w:rsidRPr="00063260" w:rsidRDefault="00AB26B9">
      <w:pPr>
        <w:pStyle w:val="CommentText"/>
        <w:rPr>
          <w:lang w:val="en-GB"/>
        </w:rPr>
      </w:pPr>
      <w:r>
        <w:rPr>
          <w:rStyle w:val="CommentReference"/>
        </w:rPr>
        <w:annotationRef/>
      </w:r>
      <w:r>
        <w:rPr>
          <w:lang w:val="en-GB"/>
        </w:rPr>
        <w:t xml:space="preserve">Need </w:t>
      </w:r>
      <w:proofErr w:type="spellStart"/>
      <w:r>
        <w:rPr>
          <w:lang w:val="en-GB"/>
        </w:rPr>
        <w:t>andmed</w:t>
      </w:r>
      <w:proofErr w:type="spellEnd"/>
      <w:r>
        <w:rPr>
          <w:lang w:val="en-GB"/>
        </w:rPr>
        <w:t xml:space="preserve"> </w:t>
      </w:r>
      <w:proofErr w:type="spellStart"/>
      <w:r>
        <w:rPr>
          <w:lang w:val="en-GB"/>
        </w:rPr>
        <w:t>tulevad</w:t>
      </w:r>
      <w:proofErr w:type="spellEnd"/>
      <w:r>
        <w:rPr>
          <w:lang w:val="en-GB"/>
        </w:rPr>
        <w:t xml:space="preserve"> </w:t>
      </w:r>
      <w:proofErr w:type="spellStart"/>
      <w:r>
        <w:rPr>
          <w:lang w:val="en-GB"/>
        </w:rPr>
        <w:t>finantsprognooside</w:t>
      </w:r>
      <w:proofErr w:type="spellEnd"/>
      <w:r>
        <w:rPr>
          <w:lang w:val="en-GB"/>
        </w:rPr>
        <w:t xml:space="preserve"> </w:t>
      </w:r>
      <w:proofErr w:type="spellStart"/>
      <w:r>
        <w:rPr>
          <w:lang w:val="en-GB"/>
        </w:rPr>
        <w:t>tabelist</w:t>
      </w:r>
      <w:proofErr w:type="spellEnd"/>
      <w:r>
        <w:rPr>
          <w:lang w:val="en-GB"/>
        </w:rPr>
        <w:t xml:space="preserve">. </w:t>
      </w:r>
    </w:p>
  </w:comment>
  <w:comment w:id="54" w:author="Mallid OÜ konsultant" w:date="2019-06-06T13:23:00Z" w:initials="MO">
    <w:p w14:paraId="0477E6D1" w14:textId="77777777" w:rsidR="00AB26B9" w:rsidRDefault="00AB26B9">
      <w:pPr>
        <w:pStyle w:val="CommentText"/>
      </w:pPr>
      <w:r>
        <w:rPr>
          <w:rStyle w:val="CommentReference"/>
        </w:rPr>
        <w:annotationRef/>
      </w:r>
      <w:r w:rsidRPr="00621892">
        <w:t>Milleks on äriplaan koostatud? Kas Starditoetuse taotlemiseks, pangalaenu taotlemiseks?</w:t>
      </w:r>
    </w:p>
  </w:comment>
  <w:comment w:id="55" w:author="Mallid OÜ konsultant" w:date="2019-06-06T13:23:00Z" w:initials="MO">
    <w:p w14:paraId="06DE829F" w14:textId="77777777" w:rsidR="00AB26B9" w:rsidRDefault="00AB26B9">
      <w:pPr>
        <w:pStyle w:val="CommentText"/>
      </w:pPr>
      <w:r>
        <w:rPr>
          <w:rStyle w:val="CommentReference"/>
        </w:rPr>
        <w:annotationRef/>
      </w:r>
      <w:r>
        <w:t>Finantsplaneerimise peatükis olev eelarve laenu/toetuse osa.</w:t>
      </w:r>
    </w:p>
  </w:comment>
  <w:comment w:id="71" w:author="Mallid OÜ konsultant" w:date="2019-06-06T13:24:00Z" w:initials="MO">
    <w:p w14:paraId="2145C510" w14:textId="77777777" w:rsidR="00AB26B9" w:rsidRPr="00621892" w:rsidRDefault="00AB26B9">
      <w:pPr>
        <w:pStyle w:val="CommentText"/>
        <w:rPr>
          <w:rFonts w:ascii="Arial" w:hAnsi="Arial"/>
          <w:sz w:val="48"/>
          <w:lang w:val="et-EE" w:eastAsia="en-US"/>
        </w:rPr>
      </w:pPr>
      <w:r>
        <w:rPr>
          <w:rStyle w:val="CommentReference"/>
        </w:rPr>
        <w:annotationRef/>
      </w:r>
      <w:r>
        <w:t>Asenda kollased kirjad enda ettevõtte andmetega.</w:t>
      </w:r>
    </w:p>
  </w:comment>
  <w:comment w:id="91" w:author="Mallid OÜ konsultant" w:date="2019-06-06T13:49:00Z" w:initials="MO">
    <w:p w14:paraId="0CA5AC3D" w14:textId="77777777" w:rsidR="00AB26B9" w:rsidRDefault="00AB26B9">
      <w:pPr>
        <w:pStyle w:val="CommentText"/>
      </w:pPr>
      <w:r>
        <w:rPr>
          <w:rStyle w:val="CommentReference"/>
        </w:rPr>
        <w:annotationRef/>
      </w:r>
      <w:r w:rsidRPr="004C40C7">
        <w:t>Proovi vastata küsimustele mida ja kuidas soovid pakkuda läbi ettevõtluse. Missioon on lühike ja konkreetne, 1-2 lauset.</w:t>
      </w:r>
    </w:p>
  </w:comment>
  <w:comment w:id="92" w:author="Mallid OÜ konsultant" w:date="2019-06-06T13:51:00Z" w:initials="MO">
    <w:p w14:paraId="4ACD6731" w14:textId="77777777" w:rsidR="00AB26B9" w:rsidRDefault="00AB26B9">
      <w:pPr>
        <w:pStyle w:val="CommentText"/>
      </w:pPr>
      <w:r>
        <w:rPr>
          <w:rStyle w:val="CommentReference"/>
        </w:rPr>
        <w:annotationRef/>
      </w:r>
      <w:r w:rsidRPr="004C40C7">
        <w:t xml:space="preserve">Mis on äritegevuse eesmärk, kuhu soovid jõuda? Lühike ja </w:t>
      </w:r>
      <w:proofErr w:type="spellStart"/>
      <w:r w:rsidRPr="004C40C7">
        <w:t>paarilauseline</w:t>
      </w:r>
      <w:proofErr w:type="spellEnd"/>
      <w:r w:rsidRPr="004C40C7">
        <w:t>.</w:t>
      </w:r>
    </w:p>
  </w:comment>
  <w:comment w:id="93" w:author="Mallid OÜ konsultant" w:date="2019-06-06T13:52:00Z" w:initials="MO">
    <w:p w14:paraId="44FCA422" w14:textId="77777777" w:rsidR="00AB26B9" w:rsidRDefault="00AB26B9">
      <w:pPr>
        <w:pStyle w:val="CommentText"/>
      </w:pPr>
      <w:r>
        <w:rPr>
          <w:rStyle w:val="CommentReference"/>
        </w:rPr>
        <w:annotationRef/>
      </w:r>
      <w:r w:rsidRPr="004C40C7">
        <w:t>Esmalt too välja, kust ja milleks soovid saada toetust.</w:t>
      </w:r>
    </w:p>
  </w:comment>
  <w:comment w:id="94" w:author="Mallid OÜ konsultant" w:date="2019-06-06T13:52:00Z" w:initials="MO">
    <w:p w14:paraId="2B318452" w14:textId="77777777" w:rsidR="00AB26B9" w:rsidRDefault="00AB26B9">
      <w:pPr>
        <w:pStyle w:val="CommentText"/>
      </w:pPr>
      <w:r>
        <w:rPr>
          <w:rStyle w:val="CommentReference"/>
        </w:rPr>
        <w:annotationRef/>
      </w:r>
      <w:r w:rsidRPr="00E45666">
        <w:t>Kuhu soovid jõuda esimese tegevusaasta lõpuks? Need numbrid peavad olema kooskõlas finantsprognooside tabeliga.</w:t>
      </w:r>
    </w:p>
  </w:comment>
  <w:comment w:id="95" w:author="Mallid OÜ konsultant" w:date="2019-06-06T13:52:00Z" w:initials="MO">
    <w:p w14:paraId="25ADFAB5" w14:textId="77777777" w:rsidR="00AB26B9" w:rsidRDefault="00AB26B9">
      <w:pPr>
        <w:pStyle w:val="CommentText"/>
      </w:pPr>
      <w:r>
        <w:rPr>
          <w:rStyle w:val="CommentReference"/>
        </w:rPr>
        <w:annotationRef/>
      </w:r>
      <w:proofErr w:type="spellStart"/>
      <w:r>
        <w:t>Keskpikkadeks</w:t>
      </w:r>
      <w:proofErr w:type="spellEnd"/>
      <w:r>
        <w:t xml:space="preserve"> eesmärkideks võib lisada ettevõtte arendamisega seotud tegevused ja töökohtade loomise.</w:t>
      </w:r>
    </w:p>
  </w:comment>
  <w:comment w:id="96" w:author="Mallid OÜ konsultant" w:date="2019-06-06T13:53:00Z" w:initials="MO">
    <w:p w14:paraId="1E77BF15" w14:textId="77777777" w:rsidR="00AB26B9" w:rsidRDefault="00AB26B9">
      <w:pPr>
        <w:pStyle w:val="CommentText"/>
      </w:pPr>
      <w:r>
        <w:rPr>
          <w:rStyle w:val="CommentReference"/>
        </w:rPr>
        <w:annotationRef/>
      </w:r>
      <w:r w:rsidRPr="004C40C7">
        <w:t>Müügitulud tulevad finantsprognooside tabelist.</w:t>
      </w:r>
    </w:p>
  </w:comment>
  <w:comment w:id="103" w:author="Mallid OÜ konsultant" w:date="2019-06-06T13:53:00Z" w:initials="MO">
    <w:p w14:paraId="72EA4D7C" w14:textId="77777777" w:rsidR="00AB26B9" w:rsidRDefault="00AB26B9">
      <w:pPr>
        <w:pStyle w:val="CommentText"/>
      </w:pPr>
      <w:r>
        <w:rPr>
          <w:rStyle w:val="CommentReference"/>
        </w:rPr>
        <w:annotationRef/>
      </w:r>
      <w:r w:rsidRPr="001460B6">
        <w:t>Selle peatüki eesmärk on üldiselt kirjeldada, milline on ettevõtet mõjutav ärikeskkond. Siin tuuakse välja ettevõttest sõltumatud tegurid, mis mõjutavad ettevõtja tegevust, kuid mida ettevõtja ise otseselt mõjutada ei saa. Oluline on prognoosida sõltumatuid muutusi, nende muutuste arengut ja kasutada võimaluse korral muutusi ettevõtte huvides.</w:t>
      </w:r>
    </w:p>
  </w:comment>
  <w:comment w:id="108" w:author="Mallid OÜ konsultant" w:date="2019-06-06T13:54:00Z" w:initials="MO">
    <w:p w14:paraId="21AB8B7B" w14:textId="77777777" w:rsidR="00AB26B9" w:rsidRDefault="00AB26B9">
      <w:pPr>
        <w:pStyle w:val="CommentText"/>
      </w:pPr>
      <w:r>
        <w:rPr>
          <w:rStyle w:val="CommentReference"/>
        </w:rPr>
        <w:annotationRef/>
      </w:r>
      <w:r w:rsidRPr="00E21ABE">
        <w:t>Sissejuhatav lõik, mis teavitab, millised faktorid keskkonda kõige enam mõjutavad.</w:t>
      </w:r>
    </w:p>
  </w:comment>
  <w:comment w:id="112" w:author="Mallid OÜ konsultant" w:date="2019-06-06T13:54:00Z" w:initials="MO">
    <w:p w14:paraId="4D12A3DB" w14:textId="77777777" w:rsidR="00AB26B9" w:rsidRDefault="00AB26B9">
      <w:pPr>
        <w:pStyle w:val="CommentText"/>
      </w:pPr>
      <w:r>
        <w:rPr>
          <w:rStyle w:val="CommentReference"/>
        </w:rPr>
        <w:annotationRef/>
      </w:r>
      <w:r w:rsidRPr="00E21ABE">
        <w:t>Siin peatükis kirjeldatakse Eesti majandust üldiselt ja kuidas see mõjutab ettevõtlust. Samas keskendutakse kitsamalt maakondlikule majandusolukorrale.</w:t>
      </w:r>
    </w:p>
  </w:comment>
  <w:comment w:id="116" w:author="Mallid OÜ konsultant" w:date="2019-06-06T13:55:00Z" w:initials="MO">
    <w:p w14:paraId="5F24EEE9" w14:textId="77777777" w:rsidR="00AB26B9" w:rsidRDefault="00AB26B9" w:rsidP="004C40C7">
      <w:pPr>
        <w:pStyle w:val="CommentText"/>
      </w:pPr>
      <w:r>
        <w:rPr>
          <w:rStyle w:val="CommentReference"/>
        </w:rPr>
        <w:annotationRef/>
      </w:r>
      <w:r>
        <w:t>Ärikeskkonnas tuleks kasutada alati värskeimaid andmed. Andmed on kättesaadavad Statistikaametis.</w:t>
      </w:r>
    </w:p>
    <w:p w14:paraId="26EE3F22" w14:textId="77777777" w:rsidR="00AB26B9" w:rsidRDefault="00AB26B9" w:rsidP="004C40C7">
      <w:pPr>
        <w:pStyle w:val="CommentText"/>
      </w:pPr>
      <w:proofErr w:type="spellStart"/>
      <w:r>
        <w:t>Googelda</w:t>
      </w:r>
      <w:proofErr w:type="spellEnd"/>
      <w:r>
        <w:t>: „eesti majandus 2019 statistika“ ja ava Statistikaameti vaste/pressiteade. Sealt saab üldise ülevaate Eesti majandusest</w:t>
      </w:r>
    </w:p>
  </w:comment>
  <w:comment w:id="117" w:author="Mallid OÜ konsultant" w:date="2019-06-06T13:56:00Z" w:initials="MO">
    <w:p w14:paraId="1CF8B0B4" w14:textId="37AA7A91" w:rsidR="00AB26B9" w:rsidRDefault="00AB26B9">
      <w:pPr>
        <w:pStyle w:val="CommentText"/>
      </w:pPr>
      <w:r>
        <w:rPr>
          <w:rStyle w:val="CommentReference"/>
        </w:rPr>
        <w:annotationRef/>
      </w:r>
      <w:r>
        <w:t xml:space="preserve">Kuni siiani tugines </w:t>
      </w:r>
      <w:r>
        <w:rPr>
          <w:lang w:val="et-EE"/>
        </w:rPr>
        <w:t>analüüs</w:t>
      </w:r>
      <w:r>
        <w:t xml:space="preserve"> Statistikaameti andmetel (blog, pressiteated). Need on hõl</w:t>
      </w:r>
      <w:r>
        <w:rPr>
          <w:lang w:val="en-GB"/>
        </w:rPr>
        <w:t>p</w:t>
      </w:r>
      <w:proofErr w:type="spellStart"/>
      <w:r>
        <w:t>sasti</w:t>
      </w:r>
      <w:proofErr w:type="spellEnd"/>
      <w:r>
        <w:t xml:space="preserve"> leitavad </w:t>
      </w:r>
      <w:proofErr w:type="spellStart"/>
      <w:r>
        <w:t>googeldades</w:t>
      </w:r>
      <w:proofErr w:type="spellEnd"/>
      <w:r>
        <w:t xml:space="preserve"> „eesti majandus 2019 statistika“.</w:t>
      </w:r>
    </w:p>
  </w:comment>
  <w:comment w:id="118" w:author="Mallid OÜ konsultant" w:date="2019-06-06T13:55:00Z" w:initials="MO">
    <w:p w14:paraId="0B9FA975" w14:textId="77777777" w:rsidR="00AB26B9" w:rsidRDefault="00AB26B9">
      <w:pPr>
        <w:pStyle w:val="CommentText"/>
      </w:pPr>
      <w:r>
        <w:rPr>
          <w:rStyle w:val="CommentReference"/>
        </w:rPr>
        <w:annotationRef/>
      </w:r>
      <w:r w:rsidRPr="00E21ABE">
        <w:t>Lisa kokkuvõttev lõik, mis kinnitab, et majanduslik keskkond äritegevuseks on soodne.</w:t>
      </w:r>
    </w:p>
  </w:comment>
  <w:comment w:id="119" w:author="Mallid OÜ konsultant" w:date="2019-06-06T13:56:00Z" w:initials="MO">
    <w:p w14:paraId="0734AC99" w14:textId="77777777" w:rsidR="00AB26B9" w:rsidRDefault="00AB26B9" w:rsidP="004C40C7">
      <w:pPr>
        <w:pStyle w:val="CommentText"/>
      </w:pPr>
      <w:r>
        <w:rPr>
          <w:rStyle w:val="CommentReference"/>
        </w:rPr>
        <w:annotationRef/>
      </w:r>
      <w:r>
        <w:t>Seadusandlik keskkond annab ülevaate, milliseid peamisi seadusest tulenevaid punkte tuleks järgida ja teada. Siin kirjeldad, millised seadused mõjutavad sinu äritegevust.</w:t>
      </w:r>
    </w:p>
    <w:p w14:paraId="0ACE1AD0" w14:textId="77777777" w:rsidR="00AB26B9" w:rsidRDefault="00AB26B9" w:rsidP="004C40C7">
      <w:pPr>
        <w:pStyle w:val="CommentText"/>
      </w:pPr>
    </w:p>
    <w:p w14:paraId="1FE75E01" w14:textId="77777777" w:rsidR="00AB26B9" w:rsidRDefault="00AB26B9" w:rsidP="004C40C7">
      <w:pPr>
        <w:pStyle w:val="CommentText"/>
      </w:pPr>
      <w:r>
        <w:t xml:space="preserve">Sarnaselt majanduslikult keskkonnale tuleb ka siin kasutada värskeimaid andmeid. Kui oled plaani kirjutamas alates 2019. aastast, siis tuleks andmeid kontrollida ja vajadusel värskendada. </w:t>
      </w:r>
    </w:p>
    <w:p w14:paraId="0A0E07EF" w14:textId="77777777" w:rsidR="00AB26B9" w:rsidRDefault="00AB26B9" w:rsidP="004C40C7">
      <w:pPr>
        <w:pStyle w:val="CommentText"/>
      </w:pPr>
    </w:p>
    <w:p w14:paraId="57531ECF" w14:textId="77777777" w:rsidR="00AB26B9" w:rsidRDefault="00AB26B9" w:rsidP="004C40C7">
      <w:pPr>
        <w:pStyle w:val="CommentText"/>
      </w:pPr>
      <w:r>
        <w:t xml:space="preserve">Selleks </w:t>
      </w:r>
      <w:proofErr w:type="spellStart"/>
      <w:r>
        <w:t>googelda</w:t>
      </w:r>
      <w:proofErr w:type="spellEnd"/>
      <w:r>
        <w:t xml:space="preserve"> soovitud märksõna (nt tulumaks 2019) ja vali võimalusel vasteks Maksu- ja Tolliameti tulemused.</w:t>
      </w:r>
    </w:p>
    <w:p w14:paraId="2AD1D3E0" w14:textId="77777777" w:rsidR="00AB26B9" w:rsidRDefault="00AB26B9" w:rsidP="004C40C7">
      <w:pPr>
        <w:pStyle w:val="CommentText"/>
      </w:pPr>
    </w:p>
    <w:p w14:paraId="4EBA08B3" w14:textId="77777777" w:rsidR="00AB26B9" w:rsidRPr="004C40C7" w:rsidRDefault="00AB26B9" w:rsidP="004C40C7">
      <w:pPr>
        <w:pStyle w:val="CommentText"/>
        <w:rPr>
          <w:b/>
          <w:bCs/>
        </w:rPr>
      </w:pPr>
      <w:r>
        <w:t>Soovitame olemasolevad punktid jätta plaani sisse, kuid andmed kaasajastada.</w:t>
      </w:r>
    </w:p>
  </w:comment>
  <w:comment w:id="120" w:author="Mallid OÜ konsultant" w:date="2019-06-06T13:58:00Z" w:initials="MO">
    <w:p w14:paraId="51EC8A13" w14:textId="77777777" w:rsidR="00AB26B9" w:rsidRPr="00AD3B35" w:rsidRDefault="00AB26B9">
      <w:pPr>
        <w:pStyle w:val="CommentText"/>
        <w:rPr>
          <w:lang w:val="et-EE"/>
        </w:rPr>
      </w:pPr>
      <w:r>
        <w:rPr>
          <w:rStyle w:val="CommentReference"/>
        </w:rPr>
        <w:annotationRef/>
      </w:r>
      <w:r>
        <w:rPr>
          <w:lang w:val="et-EE"/>
        </w:rPr>
        <w:t>Siin on toodud välja konkreetselt sinu valdkonda puudutavad määrused/seadused. Kui neid on rohkem, siis võib täiendada.</w:t>
      </w:r>
    </w:p>
  </w:comment>
  <w:comment w:id="121" w:author="Mallid OÜ konsultant" w:date="2019-06-06T13:59:00Z" w:initials="MO">
    <w:p w14:paraId="7A79ECF1" w14:textId="77777777" w:rsidR="00AB26B9" w:rsidRDefault="00AB26B9" w:rsidP="00AD3B35">
      <w:pPr>
        <w:pStyle w:val="CommentText"/>
      </w:pPr>
      <w:r>
        <w:rPr>
          <w:rStyle w:val="CommentReference"/>
        </w:rPr>
        <w:annotationRef/>
      </w:r>
      <w:r>
        <w:t>On  kirjeldatud üldiselt, kuidas tehnoloogiline keskkond võib mõjutada</w:t>
      </w:r>
      <w:r>
        <w:rPr>
          <w:lang w:val="et-EE"/>
        </w:rPr>
        <w:t xml:space="preserve"> sinu valdkonna ettevõtlust</w:t>
      </w:r>
      <w:r>
        <w:t xml:space="preserve">. </w:t>
      </w:r>
    </w:p>
    <w:p w14:paraId="3283C4ED" w14:textId="77777777" w:rsidR="00AB26B9" w:rsidRDefault="00AB26B9" w:rsidP="00AD3B35">
      <w:pPr>
        <w:pStyle w:val="CommentText"/>
      </w:pPr>
    </w:p>
    <w:p w14:paraId="042676D1" w14:textId="77777777" w:rsidR="00AB26B9" w:rsidRDefault="00AB26B9" w:rsidP="00AD3B35">
      <w:pPr>
        <w:pStyle w:val="CommentText"/>
      </w:pPr>
      <w:r>
        <w:t>Vajadusel võib punkti täiendada.</w:t>
      </w:r>
    </w:p>
  </w:comment>
  <w:comment w:id="122" w:author="Mallid OÜ konsultant" w:date="2019-06-06T13:59:00Z" w:initials="MO">
    <w:p w14:paraId="52A8E4AD" w14:textId="222CEFCF" w:rsidR="00AB26B9" w:rsidRDefault="00AB26B9" w:rsidP="00AD3B35">
      <w:pPr>
        <w:pStyle w:val="CommentText"/>
      </w:pPr>
      <w:r>
        <w:rPr>
          <w:rStyle w:val="CommentReference"/>
        </w:rPr>
        <w:annotationRef/>
      </w:r>
      <w:r>
        <w:rPr>
          <w:rStyle w:val="CommentReference"/>
        </w:rPr>
        <w:annotationRef/>
      </w:r>
      <w:r w:rsidRPr="00333DE8">
        <w:t xml:space="preserve">Siin on kirjeldatud, milline on sotsiaalne ärikeskkond, vajadusel võib täiendada kirjutades </w:t>
      </w:r>
      <w:r>
        <w:t xml:space="preserve">esinevatest </w:t>
      </w:r>
      <w:r w:rsidRPr="00333DE8">
        <w:t>trendides</w:t>
      </w:r>
      <w:r>
        <w:t>t.</w:t>
      </w:r>
    </w:p>
    <w:p w14:paraId="345995E4" w14:textId="77777777" w:rsidR="00AB26B9" w:rsidRDefault="00AB26B9">
      <w:pPr>
        <w:pStyle w:val="CommentText"/>
      </w:pPr>
    </w:p>
  </w:comment>
  <w:comment w:id="125" w:author="Mallid OÜ konsultant" w:date="2019-06-06T14:00:00Z" w:initials="MO">
    <w:p w14:paraId="6BD82BE2" w14:textId="77777777" w:rsidR="00AB26B9" w:rsidRDefault="00AB26B9" w:rsidP="00AD3B35">
      <w:pPr>
        <w:pStyle w:val="CommentText"/>
      </w:pPr>
      <w:r>
        <w:rPr>
          <w:rStyle w:val="CommentReference"/>
        </w:rPr>
        <w:annotationRef/>
      </w:r>
      <w:r>
        <w:t>Mikrokeskkonna analüüsis keskendutakse tavapäevaselt järgmistele faktoritele:</w:t>
      </w:r>
    </w:p>
    <w:p w14:paraId="5F18780F" w14:textId="77777777" w:rsidR="00AB26B9" w:rsidRDefault="00AB26B9" w:rsidP="00AD3B35">
      <w:pPr>
        <w:pStyle w:val="CommentText"/>
      </w:pPr>
    </w:p>
    <w:p w14:paraId="48C2B423" w14:textId="77777777" w:rsidR="00AB26B9" w:rsidRDefault="00AB26B9" w:rsidP="00AD3B35">
      <w:pPr>
        <w:pStyle w:val="CommentText"/>
      </w:pPr>
      <w:r>
        <w:t>Olulisemad edutegurid tegevusalal</w:t>
      </w:r>
    </w:p>
    <w:p w14:paraId="708570A3" w14:textId="77777777" w:rsidR="00AB26B9" w:rsidRDefault="00AB26B9" w:rsidP="00AD3B35">
      <w:pPr>
        <w:pStyle w:val="CommentText"/>
      </w:pPr>
      <w:r>
        <w:t>Viimaste aegade trendid tegevusalal</w:t>
      </w:r>
    </w:p>
    <w:p w14:paraId="4A3F19D2" w14:textId="77777777" w:rsidR="00AB26B9" w:rsidRDefault="00AB26B9" w:rsidP="00AD3B35">
      <w:pPr>
        <w:pStyle w:val="CommentText"/>
      </w:pPr>
      <w:r>
        <w:t>Turule sisenemise barjäär ja konkurents</w:t>
      </w:r>
    </w:p>
    <w:p w14:paraId="71CE69D3" w14:textId="77777777" w:rsidR="00AB26B9" w:rsidRDefault="00AB26B9" w:rsidP="00AD3B35">
      <w:pPr>
        <w:pStyle w:val="CommentText"/>
      </w:pPr>
      <w:r>
        <w:t>Hinna ja omahinna võimalikud arengud</w:t>
      </w:r>
    </w:p>
  </w:comment>
  <w:comment w:id="126" w:author="Mallid OÜ konsultant" w:date="2019-06-06T14:00:00Z" w:initials="MO">
    <w:p w14:paraId="16BEAA02" w14:textId="77777777" w:rsidR="00AB26B9" w:rsidRPr="00AD3B35" w:rsidRDefault="00AB26B9">
      <w:pPr>
        <w:pStyle w:val="CommentText"/>
        <w:rPr>
          <w:b/>
          <w:bCs/>
        </w:rPr>
      </w:pPr>
      <w:r>
        <w:rPr>
          <w:rStyle w:val="CommentReference"/>
        </w:rPr>
        <w:annotationRef/>
      </w:r>
      <w:r w:rsidRPr="003D7E2E">
        <w:t xml:space="preserve">Kirjelda siin, millised on peamised edutegurid, eelised ja argumendid, miks sinu </w:t>
      </w:r>
      <w:r>
        <w:t>äri</w:t>
      </w:r>
      <w:r w:rsidRPr="003D7E2E">
        <w:t xml:space="preserve"> on potentsiaalselt edukas.</w:t>
      </w:r>
    </w:p>
  </w:comment>
  <w:comment w:id="127" w:author="Mallid OÜ konsultant" w:date="2019-06-06T14:01:00Z" w:initials="MO">
    <w:p w14:paraId="2B8CC700" w14:textId="77777777" w:rsidR="00AB26B9" w:rsidRDefault="00AB26B9">
      <w:pPr>
        <w:pStyle w:val="CommentText"/>
      </w:pPr>
      <w:r>
        <w:rPr>
          <w:rStyle w:val="CommentReference"/>
        </w:rPr>
        <w:annotationRef/>
      </w:r>
      <w:r w:rsidRPr="008A420F">
        <w:t>Proovi kirjeldada trende oma tegevusalal ja -piirkonnas, aga vajadusel ka laiemalt Eestis</w:t>
      </w:r>
    </w:p>
  </w:comment>
  <w:comment w:id="128" w:author="Mallid OÜ konsultant" w:date="2019-06-06T14:01:00Z" w:initials="MO">
    <w:p w14:paraId="52BB0E49" w14:textId="77777777" w:rsidR="00AB26B9" w:rsidRDefault="00AB26B9" w:rsidP="00AD3B35">
      <w:pPr>
        <w:pStyle w:val="CommentText"/>
      </w:pPr>
      <w:r>
        <w:rPr>
          <w:rStyle w:val="CommentReference"/>
        </w:rPr>
        <w:annotationRef/>
      </w:r>
      <w:r>
        <w:rPr>
          <w:rStyle w:val="CommentReference"/>
        </w:rPr>
        <w:annotationRef/>
      </w:r>
      <w:r w:rsidRPr="008A420F">
        <w:t>Mis mõjutab turule sisenemist? Tavapäraselt olemasolevad konkurendid ja suured investeeringud.</w:t>
      </w:r>
    </w:p>
    <w:p w14:paraId="6D1FE4B4" w14:textId="77777777" w:rsidR="00AB26B9" w:rsidRDefault="00AB26B9">
      <w:pPr>
        <w:pStyle w:val="CommentText"/>
      </w:pPr>
    </w:p>
  </w:comment>
  <w:comment w:id="129" w:author="Mallid OÜ konsultant" w:date="2019-06-06T14:01:00Z" w:initials="MO">
    <w:p w14:paraId="7B95B397" w14:textId="77777777" w:rsidR="00AB26B9" w:rsidRDefault="00AB26B9" w:rsidP="00AD3B35">
      <w:pPr>
        <w:pStyle w:val="CommentText"/>
      </w:pPr>
      <w:r>
        <w:rPr>
          <w:rStyle w:val="CommentReference"/>
        </w:rPr>
        <w:annotationRef/>
      </w:r>
      <w:r>
        <w:t xml:space="preserve">Püüa prognoosida hinna ja omahinna arenguid. Toetu üldistele trendidele ärikeskkonnas, aga kitsamalt oma valdkonnale ja piirkonnale. </w:t>
      </w:r>
    </w:p>
    <w:p w14:paraId="39179EC4" w14:textId="77777777" w:rsidR="00AB26B9" w:rsidRDefault="00AB26B9" w:rsidP="00AD3B35">
      <w:pPr>
        <w:pStyle w:val="CommentText"/>
      </w:pPr>
    </w:p>
    <w:p w14:paraId="5A32A93B" w14:textId="77777777" w:rsidR="00AB26B9" w:rsidRDefault="00AB26B9" w:rsidP="00AD3B35">
      <w:pPr>
        <w:pStyle w:val="CommentText"/>
      </w:pPr>
      <w:r>
        <w:t>Püüa selgitada, mis võib hinda mõjutada.</w:t>
      </w:r>
    </w:p>
  </w:comment>
  <w:comment w:id="147" w:author="Mallid OÜ konsultant" w:date="2019-06-06T14:02:00Z" w:initials="MO">
    <w:p w14:paraId="64932914" w14:textId="77777777" w:rsidR="00AB26B9" w:rsidRDefault="00AB26B9" w:rsidP="00AD3B35">
      <w:pPr>
        <w:pStyle w:val="CommentText"/>
      </w:pPr>
      <w:r>
        <w:rPr>
          <w:rStyle w:val="CommentReference"/>
        </w:rPr>
        <w:annotationRef/>
      </w:r>
      <w:r>
        <w:t>SWOT analüüs on tehnika, mida saab rakendada oma toodete, teenuste või mistahes uue ettevõtmise kohta, et hinnata selle tugevaid ja nõrku külgi, kasvu ja arenemise võimalusi ning isegi väliskeskkonna ohtusid ellujäämise aspektist lähtuvalt.</w:t>
      </w:r>
    </w:p>
    <w:p w14:paraId="7C9BCCA3" w14:textId="77777777" w:rsidR="00AB26B9" w:rsidRDefault="00AB26B9" w:rsidP="00AD3B35">
      <w:pPr>
        <w:pStyle w:val="CommentText"/>
      </w:pPr>
    </w:p>
    <w:p w14:paraId="00068A65" w14:textId="77777777" w:rsidR="00AB26B9" w:rsidRDefault="00AB26B9" w:rsidP="00AD3B35">
      <w:pPr>
        <w:pStyle w:val="CommentText"/>
      </w:pPr>
      <w:r>
        <w:t>Lisa vajadusel igasse lahtrisse asjakohaseid punkte või kustuta ebavajalikke.</w:t>
      </w:r>
    </w:p>
  </w:comment>
  <w:comment w:id="148" w:author="Mallid OÜ konsultant" w:date="2019-06-06T14:02:00Z" w:initials="MO">
    <w:p w14:paraId="15F7FDDD" w14:textId="77777777" w:rsidR="00AB26B9" w:rsidRDefault="00AB26B9">
      <w:pPr>
        <w:pStyle w:val="CommentText"/>
      </w:pPr>
      <w:r>
        <w:rPr>
          <w:rStyle w:val="CommentReference"/>
        </w:rPr>
        <w:annotationRef/>
      </w:r>
      <w:r w:rsidRPr="00745DE3">
        <w:t>Sisemised tegurid, mis on ettevõtte või organisatsiooni eesmärkide saavutamiseks soodsad. Mis on need aspektid, mis toetavad ettevõtluse käivitamist?</w:t>
      </w:r>
    </w:p>
  </w:comment>
  <w:comment w:id="149" w:author="Mallid OÜ konsultant" w:date="2019-06-06T14:03:00Z" w:initials="MO">
    <w:p w14:paraId="65D2D177" w14:textId="77777777" w:rsidR="00AB26B9" w:rsidRDefault="00AB26B9">
      <w:pPr>
        <w:pStyle w:val="CommentText"/>
      </w:pPr>
      <w:r>
        <w:rPr>
          <w:rStyle w:val="CommentReference"/>
        </w:rPr>
        <w:annotationRef/>
      </w:r>
      <w:r w:rsidRPr="00745DE3">
        <w:t>Mis on ettevõtte käivitamisel ebasoovivateks asjaoludeks. Need klassikalised alustava ettevõtte nõrkused</w:t>
      </w:r>
      <w:r>
        <w:t>.</w:t>
      </w:r>
    </w:p>
  </w:comment>
  <w:comment w:id="150" w:author="Mallid OÜ konsultant" w:date="2019-06-06T14:03:00Z" w:initials="MO">
    <w:p w14:paraId="63BAA2FB" w14:textId="77777777" w:rsidR="00AB26B9" w:rsidRDefault="00AB26B9" w:rsidP="00AD3B35">
      <w:pPr>
        <w:pStyle w:val="CommentText"/>
      </w:pPr>
      <w:r>
        <w:rPr>
          <w:rStyle w:val="CommentReference"/>
        </w:rPr>
        <w:annotationRef/>
      </w:r>
      <w:r>
        <w:rPr>
          <w:rStyle w:val="CommentReference"/>
        </w:rPr>
        <w:annotationRef/>
      </w:r>
      <w:proofErr w:type="spellStart"/>
      <w:r w:rsidRPr="00745DE3">
        <w:t>Välismõjurid</w:t>
      </w:r>
      <w:proofErr w:type="spellEnd"/>
      <w:r w:rsidRPr="00745DE3">
        <w:t>, mis loovad ettevõtte edukaks arendamiseks võimalusi. Kirjeldatud on klassikalisi võimalusi.</w:t>
      </w:r>
    </w:p>
    <w:p w14:paraId="0A0B5C44" w14:textId="77777777" w:rsidR="00AB26B9" w:rsidRDefault="00AB26B9">
      <w:pPr>
        <w:pStyle w:val="CommentText"/>
      </w:pPr>
    </w:p>
  </w:comment>
  <w:comment w:id="151" w:author="Mallid OÜ konsultant" w:date="2019-06-06T14:03:00Z" w:initials="MO">
    <w:p w14:paraId="70DF5173" w14:textId="77777777" w:rsidR="00AB26B9" w:rsidRDefault="00AB26B9" w:rsidP="00AD3B35">
      <w:pPr>
        <w:pStyle w:val="CommentText"/>
      </w:pPr>
      <w:r>
        <w:rPr>
          <w:rStyle w:val="CommentReference"/>
        </w:rPr>
        <w:annotationRef/>
      </w:r>
      <w:r>
        <w:rPr>
          <w:rStyle w:val="CommentReference"/>
        </w:rPr>
        <w:annotationRef/>
      </w:r>
      <w:r w:rsidRPr="00745DE3">
        <w:t>Asjaolud, mis võivad ohustada ettevõtluse käivitamist ja toimimist. Jällegi, lisatud on klassikalised punktid.</w:t>
      </w:r>
    </w:p>
    <w:p w14:paraId="4244A42F" w14:textId="77777777" w:rsidR="00AB26B9" w:rsidRDefault="00AB26B9">
      <w:pPr>
        <w:pStyle w:val="CommentText"/>
      </w:pPr>
    </w:p>
  </w:comment>
  <w:comment w:id="171" w:author="Mallid OÜ konsultant" w:date="2019-06-06T14:04:00Z" w:initials="MO">
    <w:p w14:paraId="5E5B7F35" w14:textId="77777777" w:rsidR="00AB26B9" w:rsidRDefault="00AB26B9">
      <w:pPr>
        <w:pStyle w:val="CommentText"/>
      </w:pPr>
      <w:r>
        <w:rPr>
          <w:rStyle w:val="CommentReference"/>
        </w:rPr>
        <w:annotationRef/>
      </w:r>
      <w:r>
        <w:rPr>
          <w:rStyle w:val="CommentReference"/>
        </w:rPr>
        <w:annotationRef/>
      </w:r>
      <w:r w:rsidRPr="009D665F">
        <w:t>Selle peatüki eesmärk on anda põhjalik ülevaade pakutavatest teenustest/tootest. Tihtipeale võib idee autoril olla peas kõik selge, aga nüüd on vaja teenus panna paberile nii, et kõik sellest aru saaksid.</w:t>
      </w:r>
    </w:p>
  </w:comment>
  <w:comment w:id="195" w:author="Mallid OÜ konsultant" w:date="2019-06-06T14:04:00Z" w:initials="MO">
    <w:p w14:paraId="772BEFD0" w14:textId="77777777" w:rsidR="00AB26B9" w:rsidRDefault="00AB26B9">
      <w:pPr>
        <w:pStyle w:val="CommentText"/>
        <w:rPr>
          <w:lang w:val="et-EE"/>
        </w:rPr>
      </w:pPr>
      <w:r>
        <w:rPr>
          <w:rStyle w:val="CommentReference"/>
        </w:rPr>
        <w:annotationRef/>
      </w:r>
      <w:r w:rsidRPr="00E87461">
        <w:t>Esimeses lõigus too kohe välja, millega ettevõte tegelema hakk</w:t>
      </w:r>
      <w:r>
        <w:rPr>
          <w:lang w:val="et-EE"/>
        </w:rPr>
        <w:t>ab ja kuidas kliente teenindab?</w:t>
      </w:r>
    </w:p>
    <w:p w14:paraId="6B9BFD6A" w14:textId="77777777" w:rsidR="00AB26B9" w:rsidRDefault="00AB26B9">
      <w:pPr>
        <w:pStyle w:val="CommentText"/>
        <w:rPr>
          <w:lang w:val="et-EE"/>
        </w:rPr>
      </w:pPr>
    </w:p>
    <w:p w14:paraId="5A55B947" w14:textId="77777777" w:rsidR="00AB26B9" w:rsidRPr="00AD3B35" w:rsidRDefault="00AB26B9">
      <w:pPr>
        <w:pStyle w:val="CommentText"/>
        <w:rPr>
          <w:lang w:val="et-EE"/>
        </w:rPr>
      </w:pPr>
      <w:r>
        <w:rPr>
          <w:lang w:val="et-EE"/>
        </w:rPr>
        <w:t>Lisaks too välja hinnatase.</w:t>
      </w:r>
    </w:p>
  </w:comment>
  <w:comment w:id="196" w:author="Mallid OÜ konsultant" w:date="2019-06-06T14:05:00Z" w:initials="MO">
    <w:p w14:paraId="25B1B6AE" w14:textId="77777777" w:rsidR="00AB26B9" w:rsidRPr="00AD3B35" w:rsidRDefault="00AB26B9">
      <w:pPr>
        <w:pStyle w:val="CommentText"/>
        <w:rPr>
          <w:lang w:val="et-EE"/>
        </w:rPr>
      </w:pPr>
      <w:r>
        <w:rPr>
          <w:rStyle w:val="CommentReference"/>
        </w:rPr>
        <w:annotationRef/>
      </w:r>
      <w:r>
        <w:rPr>
          <w:lang w:val="et-EE"/>
        </w:rPr>
        <w:t xml:space="preserve">Kirjelda, millal teenust pakud, millised on lahtiolekuajad ja miks. </w:t>
      </w:r>
    </w:p>
  </w:comment>
  <w:comment w:id="197" w:author="Mallid OÜ konsultant" w:date="2019-06-06T14:06:00Z" w:initials="MO">
    <w:p w14:paraId="2DB9FB8B" w14:textId="77777777" w:rsidR="00AB26B9" w:rsidRPr="00AD3B35" w:rsidRDefault="00AB26B9">
      <w:pPr>
        <w:pStyle w:val="CommentText"/>
        <w:rPr>
          <w:lang w:val="et-EE"/>
        </w:rPr>
      </w:pPr>
      <w:r>
        <w:rPr>
          <w:rStyle w:val="CommentReference"/>
        </w:rPr>
        <w:annotationRef/>
      </w:r>
      <w:r>
        <w:rPr>
          <w:lang w:val="et-EE"/>
        </w:rPr>
        <w:t xml:space="preserve">Koosta analoogne tabel. Kui pakud teenust ainult salongis, siis kirjuta, mis päevadel ja kellaaegadel on salong avatud. </w:t>
      </w:r>
    </w:p>
  </w:comment>
  <w:comment w:id="198" w:author="Mallid OÜ konsultant" w:date="2019-06-06T14:07:00Z" w:initials="MO">
    <w:p w14:paraId="52F3BE2A" w14:textId="77777777" w:rsidR="00AB26B9" w:rsidRDefault="00AB26B9">
      <w:pPr>
        <w:pStyle w:val="CommentText"/>
      </w:pPr>
      <w:r>
        <w:rPr>
          <w:rStyle w:val="CommentReference"/>
        </w:rPr>
        <w:annotationRef/>
      </w:r>
      <w:r w:rsidRPr="005E7229">
        <w:t xml:space="preserve">Selle alapeatüki eesmärk on kirjeldada täpselt, kus ruumid asuvad, millised need on, millised omadused ja tehnilised lahendused seal on. Too välja eelised, mis ruumidel on ja miks just neid soovid kasutada </w:t>
      </w:r>
      <w:r>
        <w:t>äri</w:t>
      </w:r>
      <w:r w:rsidRPr="005E7229">
        <w:t>tegevuseks.</w:t>
      </w:r>
    </w:p>
  </w:comment>
  <w:comment w:id="199" w:author="Mallid OÜ konsultant" w:date="2019-06-06T14:08:00Z" w:initials="MO">
    <w:p w14:paraId="6BD333B6" w14:textId="77777777" w:rsidR="00AB26B9" w:rsidRDefault="00AB26B9">
      <w:pPr>
        <w:pStyle w:val="CommentText"/>
      </w:pPr>
      <w:r>
        <w:rPr>
          <w:rStyle w:val="CommentReference"/>
        </w:rPr>
        <w:annotationRef/>
      </w:r>
      <w:r>
        <w:t>Lisa siia aadress</w:t>
      </w:r>
    </w:p>
  </w:comment>
  <w:comment w:id="200" w:author="Mallid OÜ konsultant" w:date="2019-06-06T14:08:00Z" w:initials="MO">
    <w:p w14:paraId="2073C0E2" w14:textId="77777777" w:rsidR="00AB26B9" w:rsidRPr="00413995" w:rsidRDefault="00AB26B9">
      <w:pPr>
        <w:pStyle w:val="CommentText"/>
        <w:rPr>
          <w:lang w:val="et-EE"/>
        </w:rPr>
      </w:pPr>
      <w:r>
        <w:rPr>
          <w:rStyle w:val="CommentReference"/>
        </w:rPr>
        <w:annotationRef/>
      </w:r>
      <w:r>
        <w:rPr>
          <w:lang w:val="et-EE"/>
        </w:rPr>
        <w:t xml:space="preserve">Lugejale on hea, kui on lisatud ruumi suurus. </w:t>
      </w:r>
    </w:p>
  </w:comment>
  <w:comment w:id="201" w:author="Mallid OÜ konsultant" w:date="2019-06-06T14:09:00Z" w:initials="MO">
    <w:p w14:paraId="13BB6A02" w14:textId="0E21DE4B" w:rsidR="00AB26B9" w:rsidRDefault="00AB26B9">
      <w:pPr>
        <w:pStyle w:val="CommentText"/>
        <w:rPr>
          <w:lang w:val="et-EE"/>
        </w:rPr>
      </w:pPr>
      <w:r>
        <w:rPr>
          <w:rStyle w:val="CommentReference"/>
        </w:rPr>
        <w:annotationRef/>
      </w:r>
      <w:r>
        <w:rPr>
          <w:lang w:val="et-EE"/>
        </w:rPr>
        <w:t xml:space="preserve">Siin on lahti kirjeldatud erinevad massaažiteenused. Järgi neid näiteid ning kirjelda samuti, milliseid teenuseid pakud. </w:t>
      </w:r>
    </w:p>
    <w:p w14:paraId="17DE8248" w14:textId="77777777" w:rsidR="00AB26B9" w:rsidRDefault="00AB26B9">
      <w:pPr>
        <w:pStyle w:val="CommentText"/>
        <w:rPr>
          <w:lang w:val="et-EE"/>
        </w:rPr>
      </w:pPr>
    </w:p>
    <w:p w14:paraId="4E38B66F" w14:textId="77777777" w:rsidR="00AB26B9" w:rsidRPr="00413995" w:rsidRDefault="00AB26B9">
      <w:pPr>
        <w:pStyle w:val="CommentText"/>
        <w:rPr>
          <w:lang w:val="et-EE"/>
        </w:rPr>
      </w:pPr>
      <w:r>
        <w:rPr>
          <w:lang w:val="et-EE"/>
        </w:rPr>
        <w:t xml:space="preserve">Kui pakud samu teenuseid, siis võivad need kirjeldused nii jääda. Vajadusel kustuta või lisa sarnaseid kirjeldusi. </w:t>
      </w:r>
    </w:p>
  </w:comment>
  <w:comment w:id="202" w:author="Mallid OÜ konsultant" w:date="2019-06-06T14:13:00Z" w:initials="MO">
    <w:p w14:paraId="70BB9597" w14:textId="77777777" w:rsidR="00AB26B9" w:rsidRDefault="00AB26B9">
      <w:pPr>
        <w:pStyle w:val="CommentText"/>
        <w:rPr>
          <w:lang w:val="et-EE"/>
        </w:rPr>
      </w:pPr>
      <w:r>
        <w:rPr>
          <w:rStyle w:val="CommentReference"/>
        </w:rPr>
        <w:annotationRef/>
      </w:r>
      <w:r>
        <w:rPr>
          <w:lang w:val="et-EE"/>
        </w:rPr>
        <w:t xml:space="preserve">Siin on hinnakiri massaažiteenustest ja kestvusest. </w:t>
      </w:r>
    </w:p>
    <w:p w14:paraId="6766B6D1" w14:textId="77777777" w:rsidR="00AB26B9" w:rsidRDefault="00AB26B9">
      <w:pPr>
        <w:pStyle w:val="CommentText"/>
        <w:rPr>
          <w:lang w:val="et-EE"/>
        </w:rPr>
      </w:pPr>
    </w:p>
    <w:p w14:paraId="6A805E98" w14:textId="77777777" w:rsidR="00AB26B9" w:rsidRPr="00413995" w:rsidRDefault="00AB26B9">
      <w:pPr>
        <w:pStyle w:val="CommentText"/>
        <w:rPr>
          <w:lang w:val="et-EE"/>
        </w:rPr>
      </w:pPr>
      <w:r>
        <w:rPr>
          <w:lang w:val="et-EE"/>
        </w:rPr>
        <w:t>Koosta sinagi vastav hinnakiri lisades või eemaldades ridu ja täites tabeli korrektsete andmetega.</w:t>
      </w:r>
    </w:p>
  </w:comment>
  <w:comment w:id="205" w:author="Mallid OÜ konsultant" w:date="2019-06-06T14:14:00Z" w:initials="MO">
    <w:p w14:paraId="59B9D1EC" w14:textId="77777777" w:rsidR="00AB26B9" w:rsidRDefault="00AB26B9">
      <w:pPr>
        <w:pStyle w:val="CommentText"/>
      </w:pPr>
      <w:r>
        <w:rPr>
          <w:rStyle w:val="CommentReference"/>
        </w:rPr>
        <w:annotationRef/>
      </w:r>
      <w:r w:rsidRPr="00413995">
        <w:t>See osa äriplaanist annab ülevaate, kuidas hakatakse kliente teenindama. Teenindusetapid on punkti haaval välja toodud. Vajadusel täiendada.</w:t>
      </w:r>
    </w:p>
    <w:p w14:paraId="48B7295E" w14:textId="77777777" w:rsidR="00AB26B9" w:rsidRDefault="00AB26B9">
      <w:pPr>
        <w:pStyle w:val="CommentText"/>
      </w:pPr>
    </w:p>
    <w:p w14:paraId="35BAE4CC" w14:textId="77777777" w:rsidR="00AB26B9" w:rsidRPr="00413995" w:rsidRDefault="00AB26B9">
      <w:pPr>
        <w:pStyle w:val="CommentText"/>
        <w:rPr>
          <w:lang w:val="et-EE"/>
        </w:rPr>
      </w:pPr>
      <w:r>
        <w:rPr>
          <w:lang w:val="et-EE"/>
        </w:rPr>
        <w:t>Teenindusprotsessis kirjeldatakse, kuidas toimub kliendi teenindamine alates soovist tulla massööri juurde ning millega lõppeb ühe kliendi teenindamine.</w:t>
      </w:r>
    </w:p>
  </w:comment>
  <w:comment w:id="206" w:author="Mallid OÜ konsultant" w:date="2019-06-06T14:18:00Z" w:initials="MO">
    <w:p w14:paraId="5DE8444B" w14:textId="77777777" w:rsidR="00AB26B9" w:rsidRPr="00413995" w:rsidRDefault="00AB26B9">
      <w:pPr>
        <w:pStyle w:val="CommentText"/>
        <w:rPr>
          <w:lang w:val="et-EE"/>
        </w:rPr>
      </w:pPr>
      <w:r>
        <w:rPr>
          <w:rStyle w:val="CommentReference"/>
        </w:rPr>
        <w:annotationRef/>
      </w:r>
      <w:r>
        <w:rPr>
          <w:lang w:val="et-EE"/>
        </w:rPr>
        <w:t xml:space="preserve">Eraldi teenindusprotsess on loodud </w:t>
      </w:r>
      <w:proofErr w:type="spellStart"/>
      <w:r>
        <w:rPr>
          <w:lang w:val="et-EE"/>
        </w:rPr>
        <w:t>on-site</w:t>
      </w:r>
      <w:proofErr w:type="spellEnd"/>
      <w:r>
        <w:rPr>
          <w:lang w:val="et-EE"/>
        </w:rPr>
        <w:t xml:space="preserve"> klientidele. Kui sa sellist teenust ei paku, siis eemalda alapeatükk.</w:t>
      </w:r>
    </w:p>
  </w:comment>
  <w:comment w:id="209" w:author="Mallid OÜ konsultant" w:date="2019-06-06T14:19:00Z" w:initials="MO">
    <w:p w14:paraId="3290D773" w14:textId="77777777" w:rsidR="00AB26B9" w:rsidRPr="006B03B3" w:rsidRDefault="00AB26B9">
      <w:pPr>
        <w:pStyle w:val="CommentText"/>
        <w:rPr>
          <w:lang w:val="et-EE"/>
        </w:rPr>
      </w:pPr>
      <w:r>
        <w:rPr>
          <w:rStyle w:val="CommentReference"/>
        </w:rPr>
        <w:annotationRef/>
      </w:r>
      <w:r>
        <w:t xml:space="preserve">Siia lisada, milliseid tooteid on plaanis kasutama hakata ja </w:t>
      </w:r>
      <w:r>
        <w:rPr>
          <w:lang w:val="et-EE"/>
        </w:rPr>
        <w:t>kellelt neid hangitakse.</w:t>
      </w:r>
    </w:p>
  </w:comment>
  <w:comment w:id="213" w:author="Mallid OÜ konsultant" w:date="2019-06-06T14:20:00Z" w:initials="MO">
    <w:p w14:paraId="79A62752" w14:textId="77777777" w:rsidR="00AB26B9" w:rsidRPr="006B03B3" w:rsidRDefault="00AB26B9">
      <w:pPr>
        <w:pStyle w:val="CommentText"/>
        <w:rPr>
          <w:lang w:val="et-EE"/>
        </w:rPr>
      </w:pPr>
      <w:r>
        <w:rPr>
          <w:rStyle w:val="CommentReference"/>
        </w:rPr>
        <w:annotationRef/>
      </w:r>
      <w:r>
        <w:rPr>
          <w:lang w:val="et-EE"/>
        </w:rPr>
        <w:t>Lisa hankijad sarnaselt tabelisse.</w:t>
      </w:r>
    </w:p>
  </w:comment>
  <w:comment w:id="226" w:author="Mallid OÜ konsultant" w:date="2019-06-06T14:21:00Z" w:initials="MO">
    <w:p w14:paraId="763F7F1B" w14:textId="77777777" w:rsidR="00AB26B9" w:rsidRDefault="00AB26B9">
      <w:pPr>
        <w:pStyle w:val="CommentText"/>
      </w:pPr>
      <w:r>
        <w:rPr>
          <w:rStyle w:val="CommentReference"/>
        </w:rPr>
        <w:annotationRef/>
      </w:r>
      <w:r w:rsidRPr="006B03B3">
        <w:t>See osa on sulle äärmiselt oluline äritegevuse käivitamisel ja arendamisel. Selle osa põhjal tekib sul kindel arusaam, kui palju pead sa olema valmis teenindama, et jõuda tasuvuspunktini.</w:t>
      </w:r>
    </w:p>
  </w:comment>
  <w:comment w:id="227" w:author="Mallid OÜ konsultant" w:date="2019-06-06T14:23:00Z" w:initials="MO">
    <w:p w14:paraId="7CFC14A2" w14:textId="77777777" w:rsidR="00AB26B9" w:rsidRDefault="00AB26B9">
      <w:pPr>
        <w:pStyle w:val="CommentText"/>
        <w:rPr>
          <w:lang w:val="et-EE"/>
        </w:rPr>
      </w:pPr>
      <w:r>
        <w:rPr>
          <w:rStyle w:val="CommentReference"/>
        </w:rPr>
        <w:annotationRef/>
      </w:r>
      <w:r>
        <w:rPr>
          <w:lang w:val="et-EE"/>
        </w:rPr>
        <w:t xml:space="preserve">Kirjelda siin, kui palju kliente oled võimeline teenindama arvestades salongi avamisaegu ja kulu ühe kliendi peale. </w:t>
      </w:r>
    </w:p>
    <w:p w14:paraId="6DB0855B" w14:textId="77777777" w:rsidR="00AB26B9" w:rsidRDefault="00AB26B9">
      <w:pPr>
        <w:pStyle w:val="CommentText"/>
        <w:rPr>
          <w:lang w:val="et-EE"/>
        </w:rPr>
      </w:pPr>
    </w:p>
    <w:p w14:paraId="27F8F3AA" w14:textId="77777777" w:rsidR="00AB26B9" w:rsidRPr="006B03B3" w:rsidRDefault="00AB26B9">
      <w:pPr>
        <w:pStyle w:val="CommentText"/>
        <w:rPr>
          <w:lang w:val="et-EE"/>
        </w:rPr>
      </w:pPr>
      <w:r>
        <w:rPr>
          <w:lang w:val="et-EE"/>
        </w:rPr>
        <w:t>Püüa kasutada näitele sarnast loogikat.</w:t>
      </w:r>
    </w:p>
  </w:comment>
  <w:comment w:id="228" w:author="Mallid OÜ konsultant" w:date="2019-06-06T14:25:00Z" w:initials="MO">
    <w:p w14:paraId="14A88120" w14:textId="77777777" w:rsidR="00AB26B9" w:rsidRDefault="00AB26B9">
      <w:pPr>
        <w:pStyle w:val="CommentText"/>
      </w:pPr>
      <w:r>
        <w:rPr>
          <w:rStyle w:val="CommentReference"/>
        </w:rPr>
        <w:annotationRef/>
      </w:r>
      <w:r w:rsidRPr="006B03B3">
        <w:t>Siin on näidisnimekiri püsikuludest</w:t>
      </w:r>
      <w:r>
        <w:rPr>
          <w:lang w:val="et-EE"/>
        </w:rPr>
        <w:t xml:space="preserve"> ja muutuvkuludest</w:t>
      </w:r>
      <w:r w:rsidRPr="006B03B3">
        <w:t>. Muuda kulu suurused õigeks ning kui on püsikulusid rohkem, siis lisa need tabelisse koos summadega ja arvuta kokku.</w:t>
      </w:r>
    </w:p>
  </w:comment>
  <w:comment w:id="229" w:author="Mallid OÜ konsultant" w:date="2019-06-06T14:28:00Z" w:initials="MO">
    <w:p w14:paraId="1F6E5D3A" w14:textId="77777777" w:rsidR="00AB26B9" w:rsidRPr="006B03B3" w:rsidRDefault="00AB26B9">
      <w:pPr>
        <w:pStyle w:val="CommentText"/>
        <w:rPr>
          <w:lang w:val="et-EE"/>
        </w:rPr>
      </w:pPr>
      <w:r>
        <w:rPr>
          <w:rStyle w:val="CommentReference"/>
        </w:rPr>
        <w:annotationRef/>
      </w:r>
      <w:r>
        <w:rPr>
          <w:rStyle w:val="CommentReference"/>
        </w:rPr>
        <w:annotationRef/>
      </w:r>
      <w:r>
        <w:rPr>
          <w:lang w:val="et-EE"/>
        </w:rPr>
        <w:t>Müügihind – omahind = kattemarginaal</w:t>
      </w:r>
    </w:p>
  </w:comment>
  <w:comment w:id="230" w:author="Mallid OÜ konsultant" w:date="2019-06-06T14:26:00Z" w:initials="MO">
    <w:p w14:paraId="67FB412D" w14:textId="77777777" w:rsidR="00AB26B9" w:rsidRDefault="00AB26B9">
      <w:pPr>
        <w:pStyle w:val="CommentText"/>
      </w:pPr>
      <w:r>
        <w:rPr>
          <w:rStyle w:val="CommentReference"/>
        </w:rPr>
        <w:annotationRef/>
      </w:r>
      <w:r>
        <w:rPr>
          <w:rStyle w:val="CommentReference"/>
        </w:rPr>
        <w:annotationRef/>
      </w:r>
      <w:r>
        <w:t>Tasuvuspunkt = püsikulud / kattemarginaal</w:t>
      </w:r>
    </w:p>
  </w:comment>
  <w:comment w:id="231" w:author="Mallid OÜ konsultant" w:date="2019-06-06T14:27:00Z" w:initials="MO">
    <w:p w14:paraId="2D0043A6" w14:textId="77777777" w:rsidR="00AB26B9" w:rsidRDefault="00AB26B9">
      <w:pPr>
        <w:pStyle w:val="CommentText"/>
      </w:pPr>
      <w:r>
        <w:rPr>
          <w:rStyle w:val="CommentReference"/>
        </w:rPr>
        <w:annotationRef/>
      </w:r>
      <w:r>
        <w:rPr>
          <w:lang w:val="et-EE"/>
        </w:rPr>
        <w:t>K</w:t>
      </w:r>
      <w:r w:rsidRPr="006B03B3">
        <w:t>kui palju maksimaalselt on võimalik teenindada. Jälgi arvutuskäike ja asenda olemasolevad numbrid enda tulemustega.</w:t>
      </w:r>
    </w:p>
  </w:comment>
  <w:comment w:id="251" w:author="Mallid OÜ konsultant" w:date="2019-06-06T14:30:00Z" w:initials="MO">
    <w:p w14:paraId="7E300B25" w14:textId="77777777" w:rsidR="00AB26B9" w:rsidRDefault="00AB26B9">
      <w:pPr>
        <w:pStyle w:val="CommentText"/>
      </w:pPr>
      <w:r>
        <w:rPr>
          <w:rStyle w:val="CommentReference"/>
        </w:rPr>
        <w:annotationRef/>
      </w:r>
      <w:r w:rsidRPr="0076285C">
        <w:t>See peatükk on suuresti kirjutatud Statistikaameti andmete põhjal ja valmistab äriplaani koostajatele suurimat peavalu. Aga hakkame algusest.</w:t>
      </w:r>
    </w:p>
  </w:comment>
  <w:comment w:id="263" w:author="Mallid OÜ konsultant" w:date="2019-06-06T14:30:00Z" w:initials="MO">
    <w:p w14:paraId="14289476" w14:textId="77777777" w:rsidR="00AB26B9" w:rsidRDefault="00AB26B9">
      <w:pPr>
        <w:pStyle w:val="CommentText"/>
      </w:pPr>
      <w:r>
        <w:rPr>
          <w:rStyle w:val="CommentReference"/>
        </w:rPr>
        <w:annotationRef/>
      </w:r>
      <w:r w:rsidRPr="0076285C">
        <w:t>Lisa kõigepealt sissejuhatav lõik, millist turgu sa analüüsima hakkad.</w:t>
      </w:r>
    </w:p>
  </w:comment>
  <w:comment w:id="264" w:author="Mallid OÜ konsultant" w:date="2019-06-06T14:39:00Z" w:initials="MO">
    <w:p w14:paraId="73D43CD2" w14:textId="77777777" w:rsidR="00AB26B9" w:rsidRDefault="00AB26B9">
      <w:pPr>
        <w:pStyle w:val="CommentText"/>
        <w:rPr>
          <w:lang w:val="et-EE"/>
        </w:rPr>
      </w:pPr>
      <w:r>
        <w:rPr>
          <w:rStyle w:val="CommentReference"/>
        </w:rPr>
        <w:annotationRef/>
      </w:r>
      <w:r w:rsidRPr="000E2499">
        <w:t>Statistikaamet – otsi statistikat – rahvastik – rahvastikunäitajad ja koosseis – statistika andmebaas – Rahvaarv ja rahvastiku koosseis ning vali sealt endale sobiv andmebaas</w:t>
      </w:r>
      <w:r>
        <w:rPr>
          <w:lang w:val="et-EE"/>
        </w:rPr>
        <w:t xml:space="preserve"> (need, kus on olemas maakondlik info)</w:t>
      </w:r>
    </w:p>
    <w:p w14:paraId="302E28D8" w14:textId="77777777" w:rsidR="00AB26B9" w:rsidRDefault="00AB26B9">
      <w:pPr>
        <w:pStyle w:val="CommentText"/>
        <w:rPr>
          <w:lang w:val="et-EE"/>
        </w:rPr>
      </w:pPr>
    </w:p>
    <w:p w14:paraId="75E1B750" w14:textId="77777777" w:rsidR="00AB26B9" w:rsidRPr="000E2499" w:rsidRDefault="00AB26B9">
      <w:pPr>
        <w:pStyle w:val="CommentText"/>
        <w:rPr>
          <w:lang w:val="et-EE"/>
        </w:rPr>
      </w:pPr>
      <w:r>
        <w:rPr>
          <w:lang w:val="et-EE"/>
        </w:rPr>
        <w:t xml:space="preserve">Teine võimalus on </w:t>
      </w:r>
      <w:proofErr w:type="spellStart"/>
      <w:r>
        <w:rPr>
          <w:lang w:val="et-EE"/>
        </w:rPr>
        <w:t>googeldada</w:t>
      </w:r>
      <w:proofErr w:type="spellEnd"/>
      <w:r>
        <w:rPr>
          <w:lang w:val="et-EE"/>
        </w:rPr>
        <w:t xml:space="preserve"> </w:t>
      </w:r>
      <w:r w:rsidRPr="000E2499">
        <w:rPr>
          <w:lang w:val="et-EE"/>
        </w:rPr>
        <w:t>asukoha nimi ja piirkondlik portree. Näiteks: Tallinna linna piirkondlik portree (Statistikaamet)</w:t>
      </w:r>
    </w:p>
  </w:comment>
  <w:comment w:id="265" w:author="Mallid OÜ konsultant" w:date="2019-06-06T14:41:00Z" w:initials="MO">
    <w:p w14:paraId="6F4277E3" w14:textId="77777777" w:rsidR="00AB26B9" w:rsidRPr="000E2499" w:rsidRDefault="00AB26B9">
      <w:pPr>
        <w:pStyle w:val="CommentText"/>
        <w:rPr>
          <w:lang w:val="et-EE"/>
        </w:rPr>
      </w:pPr>
      <w:r>
        <w:rPr>
          <w:rStyle w:val="CommentReference"/>
        </w:rPr>
        <w:annotationRef/>
      </w:r>
      <w:r>
        <w:rPr>
          <w:lang w:val="et-EE"/>
        </w:rPr>
        <w:t>Eelmised andmed on kokku liidetud.</w:t>
      </w:r>
    </w:p>
  </w:comment>
  <w:comment w:id="266" w:author="Mallid OÜ konsultant" w:date="2019-06-06T14:41:00Z" w:initials="MO">
    <w:p w14:paraId="63FE3B2B" w14:textId="6BAD355A" w:rsidR="00AB26B9" w:rsidRPr="000E2499" w:rsidRDefault="00AB26B9">
      <w:pPr>
        <w:pStyle w:val="CommentText"/>
        <w:rPr>
          <w:lang w:val="et-EE"/>
        </w:rPr>
      </w:pPr>
      <w:r>
        <w:rPr>
          <w:rStyle w:val="CommentReference"/>
        </w:rPr>
        <w:annotationRef/>
      </w:r>
      <w:r>
        <w:rPr>
          <w:lang w:val="et-EE"/>
        </w:rPr>
        <w:t>Hinda turumahtu ja teenindusvõimsust.</w:t>
      </w:r>
    </w:p>
  </w:comment>
  <w:comment w:id="267" w:author="Mallid OÜ konsultant" w:date="2019-06-06T14:42:00Z" w:initials="MO">
    <w:p w14:paraId="2B30DCA1" w14:textId="77777777" w:rsidR="00AB26B9" w:rsidRPr="000E2499" w:rsidRDefault="00AB26B9">
      <w:pPr>
        <w:pStyle w:val="CommentText"/>
        <w:rPr>
          <w:lang w:val="et-EE"/>
        </w:rPr>
      </w:pPr>
      <w:r>
        <w:rPr>
          <w:rStyle w:val="CommentReference"/>
        </w:rPr>
        <w:annotationRef/>
      </w:r>
      <w:r>
        <w:rPr>
          <w:lang w:val="et-EE"/>
        </w:rPr>
        <w:t>Statistikaamet – otsi andmeid – majandus – majandusüksused – sealt vali sobiv andmebaas (maakond, tegevusala ja ettevõtete arv)</w:t>
      </w:r>
    </w:p>
  </w:comment>
  <w:comment w:id="268" w:author="Mallid OÜ konsultant" w:date="2019-06-06T14:44:00Z" w:initials="MO">
    <w:p w14:paraId="0C8CD792" w14:textId="77777777" w:rsidR="00AB26B9" w:rsidRPr="000E2499" w:rsidRDefault="00AB26B9">
      <w:pPr>
        <w:pStyle w:val="CommentText"/>
        <w:rPr>
          <w:lang w:val="et-EE"/>
        </w:rPr>
      </w:pPr>
      <w:r>
        <w:rPr>
          <w:rStyle w:val="CommentReference"/>
        </w:rPr>
        <w:annotationRef/>
      </w:r>
      <w:r>
        <w:rPr>
          <w:lang w:val="et-EE"/>
        </w:rPr>
        <w:t>Siin on selgitatud, turumahte ja kust tööd leitakse.</w:t>
      </w:r>
    </w:p>
  </w:comment>
  <w:comment w:id="283" w:author="Mallid OÜ konsultant" w:date="2019-06-06T14:45:00Z" w:initials="MO">
    <w:p w14:paraId="1236AFAB" w14:textId="77777777" w:rsidR="00AB26B9" w:rsidRDefault="00AB26B9" w:rsidP="000E2499">
      <w:pPr>
        <w:pStyle w:val="CommentText"/>
      </w:pPr>
      <w:r>
        <w:rPr>
          <w:rStyle w:val="CommentReference"/>
        </w:rPr>
        <w:annotationRef/>
      </w:r>
      <w:r>
        <w:t xml:space="preserve">Nüüd kirjelda täpsemalt, kes kuuluvad sinu sihtgruppi ja mille alusel. </w:t>
      </w:r>
    </w:p>
    <w:p w14:paraId="56FDEC5E" w14:textId="77777777" w:rsidR="00AB26B9" w:rsidRDefault="00AB26B9" w:rsidP="000E2499">
      <w:pPr>
        <w:pStyle w:val="CommentText"/>
      </w:pPr>
    </w:p>
    <w:p w14:paraId="6661A34B" w14:textId="77777777" w:rsidR="00AB26B9" w:rsidRDefault="00AB26B9" w:rsidP="000E2499">
      <w:pPr>
        <w:pStyle w:val="CommentText"/>
      </w:pPr>
      <w:r>
        <w:t>Seejärel kirjelda sihtgrupid lahti.</w:t>
      </w:r>
    </w:p>
  </w:comment>
  <w:comment w:id="284" w:author="Mallid OÜ konsultant" w:date="2019-06-06T15:12:00Z" w:initials="MO">
    <w:p w14:paraId="4AC26995" w14:textId="77777777" w:rsidR="00AB26B9" w:rsidRPr="00C05E66" w:rsidRDefault="00AB26B9">
      <w:pPr>
        <w:pStyle w:val="CommentText"/>
        <w:rPr>
          <w:lang w:val="et-EE"/>
        </w:rPr>
      </w:pPr>
      <w:r>
        <w:rPr>
          <w:rStyle w:val="CommentReference"/>
        </w:rPr>
        <w:annotationRef/>
      </w:r>
      <w:r>
        <w:rPr>
          <w:lang w:val="et-EE"/>
        </w:rPr>
        <w:t>Kirjelda sihtgruppi kuuluvaid inimesi. Mehed, naised, vanus, haridus, sissetulek jne.</w:t>
      </w:r>
    </w:p>
  </w:comment>
  <w:comment w:id="285" w:author="Mallid OÜ konsultant" w:date="2019-06-06T15:13:00Z" w:initials="MO">
    <w:p w14:paraId="1F596434" w14:textId="77777777" w:rsidR="00AB26B9" w:rsidRPr="00C05E66" w:rsidRDefault="00AB26B9">
      <w:pPr>
        <w:pStyle w:val="CommentText"/>
        <w:rPr>
          <w:lang w:val="et-EE"/>
        </w:rPr>
      </w:pPr>
      <w:r>
        <w:rPr>
          <w:rStyle w:val="CommentReference"/>
        </w:rPr>
        <w:annotationRef/>
      </w:r>
      <w:r>
        <w:rPr>
          <w:lang w:val="et-EE"/>
        </w:rPr>
        <w:t>Kellele plaanid enda teenust pakkuda?</w:t>
      </w:r>
    </w:p>
  </w:comment>
  <w:comment w:id="301" w:author="Mallid OÜ konsultant" w:date="2019-06-06T15:13:00Z" w:initials="MO">
    <w:p w14:paraId="4365E805" w14:textId="77777777" w:rsidR="00AB26B9" w:rsidRDefault="00AB26B9">
      <w:pPr>
        <w:pStyle w:val="CommentText"/>
      </w:pPr>
      <w:r>
        <w:rPr>
          <w:rStyle w:val="CommentReference"/>
        </w:rPr>
        <w:annotationRef/>
      </w:r>
      <w:r w:rsidRPr="00C05E66">
        <w:t>Peatüki eesmärk on viia ennast kurssi konkurentidega ja positsioneerida ennast nende seas.</w:t>
      </w:r>
    </w:p>
  </w:comment>
  <w:comment w:id="302" w:author="Mallid OÜ konsultant" w:date="2019-06-06T15:15:00Z" w:initials="MO">
    <w:p w14:paraId="3782EC72" w14:textId="77777777" w:rsidR="00AB26B9" w:rsidRDefault="00AB26B9">
      <w:pPr>
        <w:pStyle w:val="CommentText"/>
      </w:pPr>
      <w:r>
        <w:rPr>
          <w:rStyle w:val="CommentReference"/>
        </w:rPr>
        <w:annotationRef/>
      </w:r>
      <w:r w:rsidRPr="00C05E66">
        <w:t xml:space="preserve">Konkurendid leiad, kas </w:t>
      </w:r>
      <w:proofErr w:type="spellStart"/>
      <w:r w:rsidRPr="00C05E66">
        <w:t>googledades</w:t>
      </w:r>
      <w:proofErr w:type="spellEnd"/>
      <w:r w:rsidRPr="00C05E66">
        <w:t xml:space="preserve"> või teades põhjalikult kohalikku infot. Konkurentideks on teised piikonnas olevad teenusepakkujad.</w:t>
      </w:r>
    </w:p>
  </w:comment>
  <w:comment w:id="303" w:author="Mallid OÜ konsultant" w:date="2019-06-06T15:15:00Z" w:initials="MO">
    <w:p w14:paraId="34B5A915" w14:textId="77777777" w:rsidR="00AB26B9" w:rsidRDefault="00AB26B9">
      <w:pPr>
        <w:pStyle w:val="CommentText"/>
      </w:pPr>
      <w:r>
        <w:rPr>
          <w:rStyle w:val="CommentReference"/>
        </w:rPr>
        <w:annotationRef/>
      </w:r>
      <w:r w:rsidRPr="00C05E66">
        <w:t>Üldine kirjeldav lõik, kuidas on konkurentsianalüüs tehtud.</w:t>
      </w:r>
    </w:p>
  </w:comment>
  <w:comment w:id="304" w:author="Mallid OÜ konsultant" w:date="2019-06-06T15:15:00Z" w:initials="MO">
    <w:p w14:paraId="38245209" w14:textId="77777777" w:rsidR="00AB26B9" w:rsidRDefault="00AB26B9">
      <w:pPr>
        <w:pStyle w:val="CommentText"/>
      </w:pPr>
      <w:r>
        <w:rPr>
          <w:rStyle w:val="CommentReference"/>
        </w:rPr>
        <w:annotationRef/>
      </w:r>
      <w:r w:rsidRPr="00185BB8">
        <w:t>Esimesse lahtrisse „konkurent“, tuleks lisada konkurendi andmed: Ettevõtte nimi, Registrikood, Aadress, veebileht</w:t>
      </w:r>
    </w:p>
  </w:comment>
  <w:comment w:id="305" w:author="Mallid OÜ konsultant" w:date="2019-06-06T15:16:00Z" w:initials="MO">
    <w:p w14:paraId="646C0114" w14:textId="77777777" w:rsidR="00AB26B9" w:rsidRDefault="00AB26B9">
      <w:pPr>
        <w:pStyle w:val="CommentText"/>
      </w:pPr>
      <w:r>
        <w:rPr>
          <w:rStyle w:val="CommentReference"/>
        </w:rPr>
        <w:annotationRef/>
      </w:r>
      <w:r w:rsidRPr="00185BB8">
        <w:t>Siia lisa peamised tooted</w:t>
      </w:r>
      <w:r>
        <w:t>/teenused</w:t>
      </w:r>
      <w:r w:rsidRPr="00185BB8">
        <w:t xml:space="preserve"> ja hinnad. Kui konkreetseid hindu ei ole leida, siis nii kirjutagi.</w:t>
      </w:r>
    </w:p>
  </w:comment>
  <w:comment w:id="306" w:author="Mallid OÜ konsultant" w:date="2019-06-06T15:16:00Z" w:initials="MO">
    <w:p w14:paraId="1E7245FE" w14:textId="77777777" w:rsidR="00AB26B9" w:rsidRDefault="00AB26B9">
      <w:pPr>
        <w:pStyle w:val="CommentText"/>
      </w:pPr>
      <w:r>
        <w:rPr>
          <w:rStyle w:val="CommentReference"/>
        </w:rPr>
        <w:annotationRef/>
      </w:r>
      <w:r w:rsidRPr="00185BB8">
        <w:t xml:space="preserve">Lisa eelised ja puudused võrreldes enda </w:t>
      </w:r>
      <w:r>
        <w:t>ettevõttega</w:t>
      </w:r>
      <w:r w:rsidRPr="00185BB8">
        <w:t>. Ära karda eeliseid välja tuua, aga kindlasti rõhu ka miinustele. Võiks olla alati olemas 2-3 eelist ja puudust punktidena. Näidised võimalikest eelistest ja puudustest leiad lahtritest.</w:t>
      </w:r>
    </w:p>
  </w:comment>
  <w:comment w:id="307" w:author="Mallid OÜ konsultant" w:date="2019-06-06T15:16:00Z" w:initials="MO">
    <w:p w14:paraId="20F3E011" w14:textId="77777777" w:rsidR="00AB26B9" w:rsidRDefault="00AB26B9" w:rsidP="00C05E66">
      <w:pPr>
        <w:pStyle w:val="CommentText"/>
      </w:pPr>
      <w:r>
        <w:rPr>
          <w:rStyle w:val="CommentReference"/>
        </w:rPr>
        <w:annotationRef/>
      </w:r>
      <w:r>
        <w:t xml:space="preserve">Finantsandmed saab Inforegistrist. </w:t>
      </w:r>
    </w:p>
    <w:p w14:paraId="46E7A7E5" w14:textId="77777777" w:rsidR="00AB26B9" w:rsidRDefault="00AB26B9" w:rsidP="00C05E66">
      <w:pPr>
        <w:pStyle w:val="CommentText"/>
      </w:pPr>
      <w:r>
        <w:t>Kasuta Inforegistri sisest otsingusüsteemi, kliki otsitud ettevõttele ning leia vajalikud andmed. Piisab, kui lisad käibe, bilansi, töötajate aru ja prognooskäibe. Näites on majandusandmeid rohkem kasutusel.</w:t>
      </w:r>
    </w:p>
    <w:p w14:paraId="4020CD1D" w14:textId="77777777" w:rsidR="00AB26B9" w:rsidRDefault="00AB26B9" w:rsidP="00C05E66">
      <w:pPr>
        <w:pStyle w:val="CommentText"/>
      </w:pPr>
    </w:p>
    <w:p w14:paraId="4569B1F8" w14:textId="77777777" w:rsidR="00AB26B9" w:rsidRDefault="00AB26B9" w:rsidP="00C05E66">
      <w:pPr>
        <w:pStyle w:val="CommentText"/>
      </w:pPr>
      <w:r>
        <w:t>Kui mõnel ettevõttel majandusandmed puuduvad, siis nii kirjutagi.</w:t>
      </w:r>
    </w:p>
  </w:comment>
  <w:comment w:id="308" w:author="Mallid OÜ konsultant" w:date="2019-06-06T15:19:00Z" w:initials="MO">
    <w:p w14:paraId="02DD482C" w14:textId="77777777" w:rsidR="00AB26B9" w:rsidRDefault="00AB26B9" w:rsidP="00C05E66">
      <w:pPr>
        <w:pStyle w:val="CommentText"/>
      </w:pPr>
      <w:r>
        <w:rPr>
          <w:rStyle w:val="CommentReference"/>
        </w:rPr>
        <w:annotationRef/>
      </w:r>
      <w:r>
        <w:t xml:space="preserve">Kokku soovitame lisada tabelisse 6-8 konkurenti. Alla 6 on liiga vähe ja analüüs ei ole põhjalik. Üle 8 lisades tuleb hinnata, kas see on vajalik ja põhjendatav. </w:t>
      </w:r>
    </w:p>
    <w:p w14:paraId="7E2661A0" w14:textId="77777777" w:rsidR="00AB26B9" w:rsidRDefault="00AB26B9" w:rsidP="00C05E66">
      <w:pPr>
        <w:pStyle w:val="CommentText"/>
      </w:pPr>
    </w:p>
    <w:p w14:paraId="217C2653" w14:textId="77777777" w:rsidR="00AB26B9" w:rsidRDefault="00AB26B9" w:rsidP="00C05E66">
      <w:pPr>
        <w:pStyle w:val="CommentText"/>
      </w:pPr>
      <w:r>
        <w:t>Kui tabel on täidetud 8 konkurendiga, siis kirjuta enne tabelit kokkuvõttev ja analüüsiv tekst konkurentsianalüüsi lisatud andmete põhjal.</w:t>
      </w:r>
    </w:p>
    <w:p w14:paraId="32D6F7A0" w14:textId="77777777" w:rsidR="00AB26B9" w:rsidRDefault="00AB26B9">
      <w:pPr>
        <w:pStyle w:val="CommentText"/>
      </w:pPr>
    </w:p>
  </w:comment>
  <w:comment w:id="328" w:author="Mallid OÜ konsultant" w:date="2019-06-06T15:20:00Z" w:initials="MO">
    <w:p w14:paraId="7BE674D0" w14:textId="77777777" w:rsidR="00AB26B9" w:rsidRDefault="00AB26B9">
      <w:pPr>
        <w:pStyle w:val="CommentText"/>
      </w:pPr>
      <w:r>
        <w:rPr>
          <w:rStyle w:val="CommentReference"/>
        </w:rPr>
        <w:annotationRef/>
      </w:r>
      <w:r w:rsidRPr="00C05E66">
        <w:t>Peatüki eesmärgiks on kirjeldada, kuidas jõutakse soovitud sihtgrupini ja kuidas tehakse ennast nähtavaks.</w:t>
      </w:r>
    </w:p>
  </w:comment>
  <w:comment w:id="333" w:author="Mallid OÜ konsultant" w:date="2019-06-06T15:20:00Z" w:initials="MO">
    <w:p w14:paraId="531C3889" w14:textId="77777777" w:rsidR="00AB26B9" w:rsidRDefault="00AB26B9" w:rsidP="00C05E66">
      <w:pPr>
        <w:pStyle w:val="CommentText"/>
      </w:pPr>
      <w:r>
        <w:rPr>
          <w:rStyle w:val="CommentReference"/>
        </w:rPr>
        <w:annotationRef/>
      </w:r>
      <w:r>
        <w:t xml:space="preserve">Fookuses on nii klassikaline turundus, aga ka internetipõhised tegevused. </w:t>
      </w:r>
    </w:p>
    <w:p w14:paraId="7CB1CC0A" w14:textId="77777777" w:rsidR="00AB26B9" w:rsidRDefault="00AB26B9" w:rsidP="00C05E66">
      <w:pPr>
        <w:pStyle w:val="CommentText"/>
      </w:pPr>
    </w:p>
    <w:p w14:paraId="4BED8787" w14:textId="77777777" w:rsidR="00AB26B9" w:rsidRDefault="00AB26B9" w:rsidP="00C05E66">
      <w:pPr>
        <w:pStyle w:val="CommentText"/>
      </w:pPr>
      <w:r>
        <w:t>Üldiselt võib peatükk sellisena jääda, kuid kui on plaanis teisi lahendusi või tegevusi, siis tuleks need lisada. Kui mõni tegevus ei sobitu loodava ettevõtte plaanidega, siis tuleks see eemaldada.</w:t>
      </w:r>
    </w:p>
  </w:comment>
  <w:comment w:id="334" w:author="Mallid OÜ konsultant" w:date="2019-06-06T15:23:00Z" w:initials="MO">
    <w:p w14:paraId="72753575" w14:textId="77777777" w:rsidR="00AB26B9" w:rsidRDefault="00AB26B9" w:rsidP="003753A6">
      <w:pPr>
        <w:pStyle w:val="CommentText"/>
      </w:pPr>
      <w:r>
        <w:rPr>
          <w:rStyle w:val="CommentReference"/>
        </w:rPr>
        <w:annotationRef/>
      </w:r>
      <w:r>
        <w:t xml:space="preserve">Lisa plaani, millised tegevusi tehakse. Vajadusel lisa või eemalda ridu. </w:t>
      </w:r>
    </w:p>
    <w:p w14:paraId="1590CD88" w14:textId="77777777" w:rsidR="00AB26B9" w:rsidRDefault="00AB26B9" w:rsidP="003753A6">
      <w:pPr>
        <w:pStyle w:val="CommentText"/>
      </w:pPr>
      <w:r>
        <w:t xml:space="preserve">Samuti lisa iga tegevuse juurde kulu. Seejärel löö summa kokku. </w:t>
      </w:r>
    </w:p>
    <w:p w14:paraId="6F298FFA" w14:textId="77777777" w:rsidR="00AB26B9" w:rsidRDefault="00AB26B9" w:rsidP="003753A6">
      <w:pPr>
        <w:pStyle w:val="CommentText"/>
      </w:pPr>
    </w:p>
    <w:p w14:paraId="28856527" w14:textId="77777777" w:rsidR="00AB26B9" w:rsidRDefault="00AB26B9" w:rsidP="003753A6">
      <w:pPr>
        <w:pStyle w:val="CommentText"/>
      </w:pPr>
      <w:r>
        <w:t>Üldiselt võib tabel nii jääda, kuid vajadusel tee muudatusi</w:t>
      </w:r>
    </w:p>
  </w:comment>
  <w:comment w:id="365" w:author="Mallid OÜ konsultant" w:date="2019-06-06T15:24:00Z" w:initials="MO">
    <w:p w14:paraId="20866269" w14:textId="77777777" w:rsidR="00AB26B9" w:rsidRDefault="00AB26B9">
      <w:pPr>
        <w:pStyle w:val="CommentText"/>
      </w:pPr>
      <w:r>
        <w:rPr>
          <w:rStyle w:val="CommentReference"/>
        </w:rPr>
        <w:annotationRef/>
      </w:r>
      <w:r w:rsidRPr="003753A6">
        <w:t>Siin osas tuleb kirjeldada, kes on ettevõtte juht, mille eest ta vastutab, millised on tema ülesanded, varasem töökogemus ja miks on ta pädev seda ettevõtet juhtima.</w:t>
      </w:r>
    </w:p>
  </w:comment>
  <w:comment w:id="366" w:author="Mallid OÜ konsultant" w:date="2019-06-06T15:26:00Z" w:initials="MO">
    <w:p w14:paraId="5E7A166E" w14:textId="77777777" w:rsidR="00AB26B9" w:rsidRDefault="00AB26B9" w:rsidP="003753A6">
      <w:pPr>
        <w:pStyle w:val="CommentText"/>
      </w:pPr>
      <w:r>
        <w:rPr>
          <w:rStyle w:val="CommentReference"/>
        </w:rPr>
        <w:annotationRef/>
      </w:r>
      <w:r>
        <w:t xml:space="preserve">Järgnevalt kirjelda ettevõtte juhi varasemat töökogemust ja haridust selgitades, kuidas need kogemused aitavad ettevõtte juhtimisele </w:t>
      </w:r>
      <w:r>
        <w:rPr>
          <w:lang w:val="et-EE"/>
        </w:rPr>
        <w:t xml:space="preserve">ja teenuse pakkumisele </w:t>
      </w:r>
      <w:r>
        <w:t>kaasa.</w:t>
      </w:r>
    </w:p>
    <w:p w14:paraId="0CBB7453" w14:textId="77777777" w:rsidR="00AB26B9" w:rsidRDefault="00AB26B9" w:rsidP="003753A6">
      <w:pPr>
        <w:pStyle w:val="CommentText"/>
      </w:pPr>
    </w:p>
    <w:p w14:paraId="0E6A3905" w14:textId="77777777" w:rsidR="00AB26B9" w:rsidRPr="003753A6" w:rsidRDefault="00AB26B9" w:rsidP="003753A6">
      <w:pPr>
        <w:pStyle w:val="CommentText"/>
        <w:rPr>
          <w:lang w:val="et-EE"/>
        </w:rPr>
      </w:pPr>
      <w:r>
        <w:t>Siin on olemas näide, kus kirjeldatakse varasemat töökogemust ning põhjusi, miks ta on seda pädev ettevõtet juhtima</w:t>
      </w:r>
      <w:r>
        <w:rPr>
          <w:lang w:val="et-EE"/>
        </w:rPr>
        <w:t xml:space="preserve"> ning teenust pakkuma</w:t>
      </w:r>
    </w:p>
  </w:comment>
  <w:comment w:id="382" w:author="Mallid OÜ konsultant" w:date="2019-06-06T15:27:00Z" w:initials="MO">
    <w:p w14:paraId="1C1A3662" w14:textId="77777777" w:rsidR="00AB26B9" w:rsidRPr="003753A6" w:rsidRDefault="00AB26B9">
      <w:pPr>
        <w:pStyle w:val="CommentText"/>
        <w:rPr>
          <w:lang w:val="et-EE"/>
        </w:rPr>
      </w:pPr>
      <w:r>
        <w:rPr>
          <w:rStyle w:val="CommentReference"/>
        </w:rPr>
        <w:annotationRef/>
      </w:r>
      <w:r>
        <w:rPr>
          <w:lang w:val="et-EE"/>
        </w:rPr>
        <w:t xml:space="preserve">Kui alustad ettevõtte äritegevust üksinda, siis nii kirjutagi. Sellisel juhul aga kirjuta ka, kuidas maandad riske seoses haigestumisega. </w:t>
      </w:r>
    </w:p>
  </w:comment>
  <w:comment w:id="383" w:author="Mallid OÜ konsultant" w:date="2019-06-06T15:29:00Z" w:initials="MO">
    <w:p w14:paraId="34A4FE9B" w14:textId="77777777" w:rsidR="00AB26B9" w:rsidRPr="003753A6" w:rsidRDefault="00AB26B9">
      <w:pPr>
        <w:pStyle w:val="CommentText"/>
        <w:rPr>
          <w:lang w:val="et-EE"/>
        </w:rPr>
      </w:pPr>
      <w:r>
        <w:rPr>
          <w:rStyle w:val="CommentReference"/>
        </w:rPr>
        <w:annotationRef/>
      </w:r>
      <w:r>
        <w:rPr>
          <w:lang w:val="et-EE"/>
        </w:rPr>
        <w:t xml:space="preserve">Ideaalne on, kui sul on olemas ka asendaja. </w:t>
      </w:r>
    </w:p>
  </w:comment>
  <w:comment w:id="384" w:author="Mallid OÜ konsultant" w:date="2019-06-06T15:30:00Z" w:initials="MO">
    <w:p w14:paraId="38C85235" w14:textId="77777777" w:rsidR="00AB26B9" w:rsidRDefault="00AB26B9">
      <w:pPr>
        <w:pStyle w:val="CommentText"/>
      </w:pPr>
      <w:r>
        <w:rPr>
          <w:rStyle w:val="CommentReference"/>
        </w:rPr>
        <w:annotationRef/>
      </w:r>
      <w:r w:rsidRPr="003753A6">
        <w:t>Millist töötasu makstakse, kas boonussüsteemiga, ainult põhipalk või mingi muu moodus? Too see välja</w:t>
      </w:r>
    </w:p>
  </w:comment>
  <w:comment w:id="385" w:author="Mallid OÜ konsultant" w:date="2019-06-06T15:30:00Z" w:initials="MO">
    <w:p w14:paraId="7806832F" w14:textId="77777777" w:rsidR="00AB26B9" w:rsidRDefault="00AB26B9" w:rsidP="003753A6">
      <w:pPr>
        <w:pStyle w:val="CommentText"/>
      </w:pPr>
      <w:r>
        <w:rPr>
          <w:rStyle w:val="CommentReference"/>
        </w:rPr>
        <w:annotationRef/>
      </w:r>
      <w:r>
        <w:t xml:space="preserve">Mis summas töötasu hakkad maksma? Kasuta vajadusel palgakalkulaatorit arvutamaks tööandaja kulu. </w:t>
      </w:r>
    </w:p>
    <w:p w14:paraId="2CE38A4D" w14:textId="77777777" w:rsidR="00AB26B9" w:rsidRDefault="00AB26B9" w:rsidP="003753A6">
      <w:pPr>
        <w:pStyle w:val="CommentText"/>
      </w:pPr>
      <w:r>
        <w:t>https://www.kalkulaator.ee/et/palgakalkulaator</w:t>
      </w:r>
    </w:p>
  </w:comment>
  <w:comment w:id="405" w:author="Mallid OÜ konsultant" w:date="2019-06-06T15:31:00Z" w:initials="MO">
    <w:p w14:paraId="303D78ED" w14:textId="77777777" w:rsidR="00AB26B9" w:rsidRDefault="00AB26B9">
      <w:pPr>
        <w:pStyle w:val="CommentText"/>
      </w:pPr>
      <w:r>
        <w:rPr>
          <w:rStyle w:val="CommentReference"/>
        </w:rPr>
        <w:annotationRef/>
      </w:r>
      <w:r w:rsidRPr="003753A6">
        <w:t>Riskianalüüsi eesmärgiks on maandada ettevõtte äritegevusega seotud riske.</w:t>
      </w:r>
    </w:p>
  </w:comment>
  <w:comment w:id="406" w:author="Mallid OÜ konsultant" w:date="2019-06-06T15:31:00Z" w:initials="MO">
    <w:p w14:paraId="4154E47B" w14:textId="77777777" w:rsidR="00AB26B9" w:rsidRDefault="00AB26B9">
      <w:pPr>
        <w:pStyle w:val="CommentText"/>
      </w:pPr>
      <w:r>
        <w:rPr>
          <w:rStyle w:val="CommentReference"/>
        </w:rPr>
        <w:annotationRef/>
      </w:r>
      <w:r w:rsidRPr="003753A6">
        <w:t>Too siin välja SWOT analüüsist selgunud nõrkused ja ohud ning hakka neid ükshaaval maandama kirjeldades, kuidas käituda, kui mõni neist riskidest esineb.</w:t>
      </w:r>
    </w:p>
  </w:comment>
  <w:comment w:id="407" w:author="Mallid OÜ konsultant" w:date="2019-06-06T15:31:00Z" w:initials="MO">
    <w:p w14:paraId="70CE07FD" w14:textId="77777777" w:rsidR="00AB26B9" w:rsidRDefault="00AB26B9">
      <w:pPr>
        <w:pStyle w:val="CommentText"/>
      </w:pPr>
      <w:r>
        <w:rPr>
          <w:rStyle w:val="CommentReference"/>
        </w:rPr>
        <w:annotationRef/>
      </w:r>
      <w:r w:rsidRPr="00745DE3">
        <w:t>Millised on tegevused, et suurendada enda ettevõtte tuntust? Plaanis on olemas mõned riskimaandamise võtted nagu turundustegevused ja eellepingud.</w:t>
      </w:r>
    </w:p>
  </w:comment>
  <w:comment w:id="408" w:author="Mallid OÜ konsultant" w:date="2019-06-06T15:34:00Z" w:initials="MO">
    <w:p w14:paraId="2B1575CA" w14:textId="77777777" w:rsidR="00AB26B9" w:rsidRPr="00EA4816" w:rsidRDefault="00AB26B9">
      <w:pPr>
        <w:pStyle w:val="CommentText"/>
        <w:rPr>
          <w:lang w:val="et-EE"/>
        </w:rPr>
      </w:pPr>
      <w:r>
        <w:rPr>
          <w:rStyle w:val="CommentReference"/>
        </w:rPr>
        <w:annotationRef/>
      </w:r>
      <w:r>
        <w:rPr>
          <w:lang w:val="et-EE"/>
        </w:rPr>
        <w:t>Rõhu tööaja planeerimisele</w:t>
      </w:r>
    </w:p>
  </w:comment>
  <w:comment w:id="409" w:author="Mallid OÜ konsultant" w:date="2019-06-06T15:34:00Z" w:initials="MO">
    <w:p w14:paraId="71548A0A" w14:textId="77777777" w:rsidR="00AB26B9" w:rsidRDefault="00AB26B9" w:rsidP="00EA4816">
      <w:pPr>
        <w:pStyle w:val="CommentText"/>
      </w:pPr>
      <w:r>
        <w:rPr>
          <w:rStyle w:val="CommentReference"/>
        </w:rPr>
        <w:annotationRef/>
      </w:r>
      <w:r>
        <w:t>Peamine risk väikese meeskonna puhul on haigestumine. Kirjelda, kuidas on planeeritud asendamine, kui oled ettevõttes üksi. Lahenduseks võib olla meeskonna- või pereliikme kaasamine ajutiselt haige inimese asemel.</w:t>
      </w:r>
    </w:p>
    <w:p w14:paraId="5340A2A9" w14:textId="77777777" w:rsidR="00AB26B9" w:rsidRDefault="00AB26B9" w:rsidP="00EA4816">
      <w:pPr>
        <w:pStyle w:val="CommentText"/>
      </w:pPr>
    </w:p>
    <w:p w14:paraId="71ACFF23" w14:textId="77777777" w:rsidR="00AB26B9" w:rsidRDefault="00AB26B9" w:rsidP="00EA4816">
      <w:pPr>
        <w:pStyle w:val="CommentText"/>
      </w:pPr>
      <w:r>
        <w:t>Seda riski aitab maandada ka meeskonna suurendamine ja täiendava tööjõu palkamine</w:t>
      </w:r>
    </w:p>
  </w:comment>
  <w:comment w:id="410" w:author="Mallid OÜ konsultant" w:date="2019-06-06T15:32:00Z" w:initials="MO">
    <w:p w14:paraId="14C4E870" w14:textId="77777777" w:rsidR="00AB26B9" w:rsidRDefault="00AB26B9">
      <w:pPr>
        <w:pStyle w:val="CommentText"/>
      </w:pPr>
      <w:r>
        <w:rPr>
          <w:rStyle w:val="CommentReference"/>
        </w:rPr>
        <w:annotationRef/>
      </w:r>
      <w:r w:rsidRPr="00EA4816">
        <w:t>Kirjelda, kuidas leiad vahendid vajalikeks investeeringuteks. Kui lisaks toetusele/laenule on veel finantseerimise allikaid, siis too need välja.</w:t>
      </w:r>
    </w:p>
  </w:comment>
  <w:comment w:id="411" w:author="Mallid OÜ konsultant" w:date="2019-06-06T15:33:00Z" w:initials="MO">
    <w:p w14:paraId="6115DAF1" w14:textId="77777777" w:rsidR="00AB26B9" w:rsidRDefault="00AB26B9">
      <w:pPr>
        <w:pStyle w:val="CommentText"/>
      </w:pPr>
      <w:r>
        <w:rPr>
          <w:rStyle w:val="CommentReference"/>
        </w:rPr>
        <w:annotationRef/>
      </w:r>
      <w:r w:rsidRPr="00EA4816">
        <w:t>Üldiselt takistab uute konkurentide teket suured investeeringud. Eristuda saab uuenduslike lahenduste ja kvaliteediga.</w:t>
      </w:r>
    </w:p>
  </w:comment>
  <w:comment w:id="412" w:author="Mallid OÜ konsultant" w:date="2019-06-06T15:35:00Z" w:initials="MO">
    <w:p w14:paraId="1E7D299E" w14:textId="32858FAC" w:rsidR="00AB26B9" w:rsidRPr="00EA4816" w:rsidRDefault="00AB26B9">
      <w:pPr>
        <w:pStyle w:val="CommentText"/>
        <w:rPr>
          <w:lang w:val="et-EE"/>
        </w:rPr>
      </w:pPr>
      <w:r>
        <w:rPr>
          <w:rStyle w:val="CommentReference"/>
        </w:rPr>
        <w:annotationRef/>
      </w:r>
      <w:r>
        <w:rPr>
          <w:lang w:val="et-EE"/>
        </w:rPr>
        <w:t>Kirjelda, kuidas planeeritakse tervist hoida ja kes on haigestumise ajal asendajaks.</w:t>
      </w:r>
    </w:p>
  </w:comment>
  <w:comment w:id="413" w:author="Mallid OÜ konsultant" w:date="2019-06-06T15:35:00Z" w:initials="MO">
    <w:p w14:paraId="42B2529D" w14:textId="77777777" w:rsidR="00AB26B9" w:rsidRDefault="00AB26B9">
      <w:pPr>
        <w:pStyle w:val="CommentText"/>
      </w:pPr>
      <w:r>
        <w:rPr>
          <w:rStyle w:val="CommentReference"/>
        </w:rPr>
        <w:annotationRef/>
      </w:r>
      <w:r w:rsidRPr="00520F8C">
        <w:t>Siin rõhu paindlikkusele ja madalatele püsikuludele.</w:t>
      </w:r>
    </w:p>
  </w:comment>
  <w:comment w:id="431" w:author="Mallid OÜ konsultant" w:date="2019-06-06T15:37:00Z" w:initials="MO">
    <w:p w14:paraId="4E181E10" w14:textId="77777777" w:rsidR="00AB26B9" w:rsidRDefault="00AB26B9">
      <w:pPr>
        <w:pStyle w:val="CommentText"/>
      </w:pPr>
      <w:r>
        <w:rPr>
          <w:rStyle w:val="CommentReference"/>
        </w:rPr>
        <w:annotationRef/>
      </w:r>
      <w:r>
        <w:rPr>
          <w:rStyle w:val="CommentReference"/>
        </w:rPr>
        <w:annotationRef/>
      </w:r>
      <w:r w:rsidRPr="00520F8C">
        <w:t>See peatükk kirjeldab, mida tuleb teha selleks, et ettevõtte tegevus käivituks, mida tehakse esimesel aastal, mida teisel ja kolmandal.</w:t>
      </w:r>
    </w:p>
  </w:comment>
  <w:comment w:id="432" w:author="Mallid OÜ konsultant" w:date="2019-06-06T15:37:00Z" w:initials="MO">
    <w:p w14:paraId="0E461B2A" w14:textId="77777777" w:rsidR="00AB26B9" w:rsidRDefault="00AB26B9">
      <w:pPr>
        <w:pStyle w:val="CommentText"/>
      </w:pPr>
      <w:r>
        <w:rPr>
          <w:rStyle w:val="CommentReference"/>
        </w:rPr>
        <w:annotationRef/>
      </w:r>
      <w:r w:rsidRPr="00520F8C">
        <w:t>Siia lahtrisse lisa, kes vastutab millise tegevuse eest. Kui ettevõtet on käivitamas mitu inimest, siis võib tegevuskavas ülesanded jagada vastavalt meeskonna peatükis kirjeldatule.</w:t>
      </w:r>
    </w:p>
  </w:comment>
  <w:comment w:id="433" w:author="Mallid OÜ konsultant" w:date="2019-06-06T15:37:00Z" w:initials="MO">
    <w:p w14:paraId="328CDB72" w14:textId="77777777" w:rsidR="00AB26B9" w:rsidRDefault="00AB26B9">
      <w:pPr>
        <w:pStyle w:val="CommentText"/>
      </w:pPr>
      <w:r>
        <w:rPr>
          <w:rStyle w:val="CommentReference"/>
        </w:rPr>
        <w:annotationRef/>
      </w:r>
      <w:r>
        <w:rPr>
          <w:rStyle w:val="CommentReference"/>
        </w:rPr>
        <w:annotationRef/>
      </w:r>
      <w:r w:rsidRPr="00520F8C">
        <w:t>Püüa kirjeldada, millise tulemuse iga tegevus annab.</w:t>
      </w:r>
    </w:p>
  </w:comment>
  <w:comment w:id="434" w:author="Mallid OÜ konsultant" w:date="2019-06-06T15:38:00Z" w:initials="MO">
    <w:p w14:paraId="60CB7F4D" w14:textId="77777777" w:rsidR="00AB26B9" w:rsidRDefault="00AB26B9">
      <w:pPr>
        <w:pStyle w:val="CommentText"/>
      </w:pPr>
      <w:r>
        <w:rPr>
          <w:rStyle w:val="CommentReference"/>
        </w:rPr>
        <w:annotationRef/>
      </w:r>
      <w:r w:rsidRPr="00520F8C">
        <w:t>Lisa juurde tähtajad, kuidas oled planeerinud uue ettevõtte käivitamise. Kui jääd hätta kasuta antud plaanis olevaid ajavahemikke.</w:t>
      </w:r>
    </w:p>
  </w:comment>
  <w:comment w:id="435" w:author="Mallid OÜ konsultant" w:date="2019-06-06T15:38:00Z" w:initials="MO">
    <w:p w14:paraId="79DF9379" w14:textId="77777777" w:rsidR="00AB26B9" w:rsidRDefault="00AB26B9">
      <w:pPr>
        <w:pStyle w:val="CommentText"/>
      </w:pPr>
      <w:r>
        <w:rPr>
          <w:rStyle w:val="CommentReference"/>
        </w:rPr>
        <w:annotationRef/>
      </w:r>
      <w:r w:rsidRPr="00520F8C">
        <w:t>Esimene tegevus on investeeringute kaasamine. Lisa siia, milliseid investeeringuid kaasatakse.</w:t>
      </w:r>
    </w:p>
  </w:comment>
  <w:comment w:id="436" w:author="Mallid OÜ konsultant" w:date="2019-06-06T15:38:00Z" w:initials="MO">
    <w:p w14:paraId="11297562" w14:textId="77777777" w:rsidR="00AB26B9" w:rsidRDefault="00AB26B9">
      <w:pPr>
        <w:pStyle w:val="CommentText"/>
      </w:pPr>
      <w:r>
        <w:rPr>
          <w:rStyle w:val="CommentReference"/>
        </w:rPr>
        <w:annotationRef/>
      </w:r>
      <w:r w:rsidRPr="00520F8C">
        <w:t>Kirjelda järgmisi samme, mida selle investeeringuga tehakse. Aga ka üldiselt, mida tuleb teha selleks, et äritegevus käivituks.</w:t>
      </w:r>
    </w:p>
  </w:comment>
  <w:comment w:id="437" w:author="Mallid OÜ konsultant" w:date="2019-06-06T15:38:00Z" w:initials="MO">
    <w:p w14:paraId="7E88DDC8" w14:textId="77777777" w:rsidR="00AB26B9" w:rsidRDefault="00AB26B9">
      <w:pPr>
        <w:pStyle w:val="CommentText"/>
      </w:pPr>
      <w:r>
        <w:rPr>
          <w:rStyle w:val="CommentReference"/>
        </w:rPr>
        <w:annotationRef/>
      </w:r>
      <w:r w:rsidRPr="00520F8C">
        <w:t>Lisa, millise käibeni jõutakse esimese tegevusaasta lõpuks. Samamoodi II ja II tegevsaasta lõpuks. Need andmed tulevad finantsprognooside tabelist.</w:t>
      </w:r>
    </w:p>
  </w:comment>
  <w:comment w:id="476" w:author="Mallid OÜ konsultant" w:date="2019-06-06T15:39:00Z" w:initials="MO">
    <w:p w14:paraId="63B12FCD" w14:textId="77777777" w:rsidR="00AB26B9" w:rsidRDefault="00AB26B9">
      <w:pPr>
        <w:pStyle w:val="CommentText"/>
      </w:pPr>
      <w:r>
        <w:rPr>
          <w:rStyle w:val="CommentReference"/>
        </w:rPr>
        <w:annotationRef/>
      </w:r>
      <w:r w:rsidRPr="00520F8C">
        <w:t>Lisa siia veergu kõik vajalikud ressursid, mida soovitakse toetuse eest soetada.</w:t>
      </w:r>
    </w:p>
  </w:comment>
  <w:comment w:id="477" w:author="Mallid OÜ konsultant" w:date="2019-06-06T15:40:00Z" w:initials="MO">
    <w:p w14:paraId="1F83A5EA" w14:textId="77777777" w:rsidR="00AB26B9" w:rsidRDefault="00AB26B9">
      <w:pPr>
        <w:pStyle w:val="CommentText"/>
      </w:pPr>
      <w:r>
        <w:rPr>
          <w:rStyle w:val="CommentReference"/>
        </w:rPr>
        <w:annotationRef/>
      </w:r>
      <w:r w:rsidRPr="00520F8C">
        <w:t>Need hinnad lisatakse vastavalt saadud hinnapakkumistele.</w:t>
      </w:r>
    </w:p>
  </w:comment>
  <w:comment w:id="478" w:author="Mallid OÜ konsultant" w:date="2019-06-06T15:40:00Z" w:initials="MO">
    <w:p w14:paraId="1880BEB4" w14:textId="77777777" w:rsidR="00AB26B9" w:rsidRDefault="00AB26B9">
      <w:pPr>
        <w:pStyle w:val="CommentText"/>
      </w:pPr>
      <w:r>
        <w:rPr>
          <w:rStyle w:val="CommentReference"/>
        </w:rPr>
        <w:annotationRef/>
      </w:r>
      <w:r w:rsidRPr="00520F8C">
        <w:t>Mis on finantsallikaks? Kas toetus, KredEx, omafinantseering?</w:t>
      </w:r>
    </w:p>
  </w:comment>
  <w:comment w:id="479" w:author="Mallid OÜ konsultant" w:date="2019-06-06T15:40:00Z" w:initials="MO">
    <w:p w14:paraId="1E20B7D0" w14:textId="77777777" w:rsidR="00AB26B9" w:rsidRDefault="00AB26B9" w:rsidP="00EA4816">
      <w:pPr>
        <w:pStyle w:val="CommentText"/>
      </w:pPr>
      <w:r>
        <w:rPr>
          <w:rStyle w:val="CommentReference"/>
        </w:rPr>
        <w:annotationRef/>
      </w:r>
      <w:r>
        <w:t xml:space="preserve">Arvesta summad kokku vastavalt näitele. </w:t>
      </w:r>
    </w:p>
    <w:p w14:paraId="683877C8" w14:textId="77777777" w:rsidR="00AB26B9" w:rsidRDefault="00AB26B9" w:rsidP="00EA4816">
      <w:pPr>
        <w:pStyle w:val="CommentText"/>
      </w:pPr>
    </w:p>
    <w:p w14:paraId="59582FF6" w14:textId="77777777" w:rsidR="00AB26B9" w:rsidRDefault="00AB26B9" w:rsidP="00EA4816">
      <w:pPr>
        <w:pStyle w:val="CommentText"/>
      </w:pPr>
      <w:r>
        <w:t>Arvuta summad kokku. Too eraldi välja toetuse summa ja seejärel omafinantseering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336BE0" w15:done="0"/>
  <w15:commentEx w15:paraId="5EBE5B85" w15:done="0"/>
  <w15:commentEx w15:paraId="47C9F3C7" w15:done="0"/>
  <w15:commentEx w15:paraId="2999F9CD" w15:done="0"/>
  <w15:commentEx w15:paraId="13110584" w15:done="0"/>
  <w15:commentEx w15:paraId="0F0D5CD7" w15:done="0"/>
  <w15:commentEx w15:paraId="0EAF6D50" w15:done="0"/>
  <w15:commentEx w15:paraId="7B015B4B" w15:done="0"/>
  <w15:commentEx w15:paraId="7E184627" w15:done="0"/>
  <w15:commentEx w15:paraId="04483464" w15:done="0"/>
  <w15:commentEx w15:paraId="610E9B4C" w15:done="0"/>
  <w15:commentEx w15:paraId="08688A94" w15:done="0"/>
  <w15:commentEx w15:paraId="2D990CAF" w15:done="0"/>
  <w15:commentEx w15:paraId="0246FCC8" w15:done="0"/>
  <w15:commentEx w15:paraId="785C355B" w15:done="0"/>
  <w15:commentEx w15:paraId="0477E6D1" w15:done="0"/>
  <w15:commentEx w15:paraId="06DE829F" w15:done="0"/>
  <w15:commentEx w15:paraId="2145C510" w15:done="0"/>
  <w15:commentEx w15:paraId="0CA5AC3D" w15:done="0"/>
  <w15:commentEx w15:paraId="4ACD6731" w15:done="0"/>
  <w15:commentEx w15:paraId="44FCA422" w15:done="0"/>
  <w15:commentEx w15:paraId="2B318452" w15:done="0"/>
  <w15:commentEx w15:paraId="25ADFAB5" w15:done="0"/>
  <w15:commentEx w15:paraId="1E77BF15" w15:done="0"/>
  <w15:commentEx w15:paraId="72EA4D7C" w15:done="0"/>
  <w15:commentEx w15:paraId="21AB8B7B" w15:done="0"/>
  <w15:commentEx w15:paraId="4D12A3DB" w15:done="0"/>
  <w15:commentEx w15:paraId="26EE3F22" w15:done="0"/>
  <w15:commentEx w15:paraId="1CF8B0B4" w15:done="0"/>
  <w15:commentEx w15:paraId="0B9FA975" w15:done="0"/>
  <w15:commentEx w15:paraId="4EBA08B3" w15:done="0"/>
  <w15:commentEx w15:paraId="51EC8A13" w15:done="0"/>
  <w15:commentEx w15:paraId="042676D1" w15:done="0"/>
  <w15:commentEx w15:paraId="345995E4" w15:done="0"/>
  <w15:commentEx w15:paraId="71CE69D3" w15:done="0"/>
  <w15:commentEx w15:paraId="16BEAA02" w15:done="0"/>
  <w15:commentEx w15:paraId="2B8CC700" w15:done="0"/>
  <w15:commentEx w15:paraId="6D1FE4B4" w15:done="0"/>
  <w15:commentEx w15:paraId="5A32A93B" w15:done="0"/>
  <w15:commentEx w15:paraId="00068A65" w15:done="0"/>
  <w15:commentEx w15:paraId="15F7FDDD" w15:done="0"/>
  <w15:commentEx w15:paraId="65D2D177" w15:done="0"/>
  <w15:commentEx w15:paraId="0A0B5C44" w15:done="0"/>
  <w15:commentEx w15:paraId="4244A42F" w15:done="0"/>
  <w15:commentEx w15:paraId="5E5B7F35" w15:done="0"/>
  <w15:commentEx w15:paraId="5A55B947" w15:done="0"/>
  <w15:commentEx w15:paraId="25B1B6AE" w15:done="0"/>
  <w15:commentEx w15:paraId="2DB9FB8B" w15:done="0"/>
  <w15:commentEx w15:paraId="52F3BE2A" w15:done="0"/>
  <w15:commentEx w15:paraId="6BD333B6" w15:done="0"/>
  <w15:commentEx w15:paraId="2073C0E2" w15:done="0"/>
  <w15:commentEx w15:paraId="4E38B66F" w15:done="0"/>
  <w15:commentEx w15:paraId="6A805E98" w15:done="0"/>
  <w15:commentEx w15:paraId="35BAE4CC" w15:done="0"/>
  <w15:commentEx w15:paraId="5DE8444B" w15:done="0"/>
  <w15:commentEx w15:paraId="3290D773" w15:done="0"/>
  <w15:commentEx w15:paraId="79A62752" w15:done="0"/>
  <w15:commentEx w15:paraId="763F7F1B" w15:done="0"/>
  <w15:commentEx w15:paraId="27F8F3AA" w15:done="0"/>
  <w15:commentEx w15:paraId="14A88120" w15:done="0"/>
  <w15:commentEx w15:paraId="1F6E5D3A" w15:done="0"/>
  <w15:commentEx w15:paraId="67FB412D" w15:done="0"/>
  <w15:commentEx w15:paraId="2D0043A6" w15:done="0"/>
  <w15:commentEx w15:paraId="7E300B25" w15:done="0"/>
  <w15:commentEx w15:paraId="14289476" w15:done="0"/>
  <w15:commentEx w15:paraId="75E1B750" w15:done="0"/>
  <w15:commentEx w15:paraId="6F4277E3" w15:done="0"/>
  <w15:commentEx w15:paraId="63FE3B2B" w15:done="0"/>
  <w15:commentEx w15:paraId="2B30DCA1" w15:done="0"/>
  <w15:commentEx w15:paraId="0C8CD792" w15:done="0"/>
  <w15:commentEx w15:paraId="6661A34B" w15:done="0"/>
  <w15:commentEx w15:paraId="4AC26995" w15:done="0"/>
  <w15:commentEx w15:paraId="1F596434" w15:done="0"/>
  <w15:commentEx w15:paraId="4365E805" w15:done="0"/>
  <w15:commentEx w15:paraId="3782EC72" w15:done="0"/>
  <w15:commentEx w15:paraId="34B5A915" w15:done="0"/>
  <w15:commentEx w15:paraId="38245209" w15:done="0"/>
  <w15:commentEx w15:paraId="646C0114" w15:done="0"/>
  <w15:commentEx w15:paraId="1E7245FE" w15:done="0"/>
  <w15:commentEx w15:paraId="4569B1F8" w15:done="0"/>
  <w15:commentEx w15:paraId="32D6F7A0" w15:done="0"/>
  <w15:commentEx w15:paraId="7BE674D0" w15:done="0"/>
  <w15:commentEx w15:paraId="4BED8787" w15:done="0"/>
  <w15:commentEx w15:paraId="28856527" w15:done="0"/>
  <w15:commentEx w15:paraId="20866269" w15:done="0"/>
  <w15:commentEx w15:paraId="0E6A3905" w15:done="0"/>
  <w15:commentEx w15:paraId="1C1A3662" w15:done="0"/>
  <w15:commentEx w15:paraId="34A4FE9B" w15:done="0"/>
  <w15:commentEx w15:paraId="38C85235" w15:done="0"/>
  <w15:commentEx w15:paraId="2CE38A4D" w15:done="0"/>
  <w15:commentEx w15:paraId="303D78ED" w15:done="0"/>
  <w15:commentEx w15:paraId="4154E47B" w15:done="0"/>
  <w15:commentEx w15:paraId="70CE07FD" w15:done="0"/>
  <w15:commentEx w15:paraId="2B1575CA" w15:done="0"/>
  <w15:commentEx w15:paraId="71ACFF23" w15:done="0"/>
  <w15:commentEx w15:paraId="14C4E870" w15:done="0"/>
  <w15:commentEx w15:paraId="6115DAF1" w15:done="0"/>
  <w15:commentEx w15:paraId="1E7D299E" w15:done="0"/>
  <w15:commentEx w15:paraId="42B2529D" w15:done="0"/>
  <w15:commentEx w15:paraId="4E181E10" w15:done="0"/>
  <w15:commentEx w15:paraId="0E461B2A" w15:done="0"/>
  <w15:commentEx w15:paraId="328CDB72" w15:done="0"/>
  <w15:commentEx w15:paraId="60CB7F4D" w15:done="0"/>
  <w15:commentEx w15:paraId="79DF9379" w15:done="0"/>
  <w15:commentEx w15:paraId="11297562" w15:done="0"/>
  <w15:commentEx w15:paraId="7E88DDC8" w15:done="0"/>
  <w15:commentEx w15:paraId="63B12FCD" w15:done="0"/>
  <w15:commentEx w15:paraId="1F83A5EA" w15:done="0"/>
  <w15:commentEx w15:paraId="1880BEB4" w15:done="0"/>
  <w15:commentEx w15:paraId="59582FF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336BE0" w16cid:durableId="20A388DD"/>
  <w16cid:commentId w16cid:paraId="5EBE5B85" w16cid:durableId="20A38936"/>
  <w16cid:commentId w16cid:paraId="47C9F3C7" w16cid:durableId="20A388FD"/>
  <w16cid:commentId w16cid:paraId="2999F9CD" w16cid:durableId="20A38A15"/>
  <w16cid:commentId w16cid:paraId="13110584" w16cid:durableId="20A38C6D"/>
  <w16cid:commentId w16cid:paraId="0F0D5CD7" w16cid:durableId="20A38C9F"/>
  <w16cid:commentId w16cid:paraId="0EAF6D50" w16cid:durableId="20A38CEB"/>
  <w16cid:commentId w16cid:paraId="7B015B4B" w16cid:durableId="20A38CDF"/>
  <w16cid:commentId w16cid:paraId="7E184627" w16cid:durableId="20A38D9B"/>
  <w16cid:commentId w16cid:paraId="04483464" w16cid:durableId="20A38DC2"/>
  <w16cid:commentId w16cid:paraId="610E9B4C" w16cid:durableId="20A38FBF"/>
  <w16cid:commentId w16cid:paraId="08688A94" w16cid:durableId="20A38FFB"/>
  <w16cid:commentId w16cid:paraId="2D990CAF" w16cid:durableId="20A3908B"/>
  <w16cid:commentId w16cid:paraId="0246FCC8" w16cid:durableId="20A39138"/>
  <w16cid:commentId w16cid:paraId="785C355B" w16cid:durableId="20A390D6"/>
  <w16cid:commentId w16cid:paraId="0477E6D1" w16cid:durableId="20A3924B"/>
  <w16cid:commentId w16cid:paraId="06DE829F" w16cid:durableId="20A39261"/>
  <w16cid:commentId w16cid:paraId="2145C510" w16cid:durableId="20A3928E"/>
  <w16cid:commentId w16cid:paraId="0CA5AC3D" w16cid:durableId="20A398F3"/>
  <w16cid:commentId w16cid:paraId="4ACD6731" w16cid:durableId="20A398FA"/>
  <w16cid:commentId w16cid:paraId="44FCA422" w16cid:durableId="20A39906"/>
  <w16cid:commentId w16cid:paraId="2B318452" w16cid:durableId="20A39915"/>
  <w16cid:commentId w16cid:paraId="25ADFAB5" w16cid:durableId="20A39920"/>
  <w16cid:commentId w16cid:paraId="1E77BF15" w16cid:durableId="20A3994F"/>
  <w16cid:commentId w16cid:paraId="72EA4D7C" w16cid:durableId="20A39971"/>
  <w16cid:commentId w16cid:paraId="21AB8B7B" w16cid:durableId="20A39990"/>
  <w16cid:commentId w16cid:paraId="4D12A3DB" w16cid:durableId="20A39997"/>
  <w16cid:commentId w16cid:paraId="26EE3F22" w16cid:durableId="20A399CB"/>
  <w16cid:commentId w16cid:paraId="1CF8B0B4" w16cid:durableId="20A39A02"/>
  <w16cid:commentId w16cid:paraId="0B9FA975" w16cid:durableId="20A399D8"/>
  <w16cid:commentId w16cid:paraId="4EBA08B3" w16cid:durableId="20A39A19"/>
  <w16cid:commentId w16cid:paraId="51EC8A13" w16cid:durableId="20A39A85"/>
  <w16cid:commentId w16cid:paraId="042676D1" w16cid:durableId="20A39AAF"/>
  <w16cid:commentId w16cid:paraId="345995E4" w16cid:durableId="20A39ADD"/>
  <w16cid:commentId w16cid:paraId="71CE69D3" w16cid:durableId="20A39AF8"/>
  <w16cid:commentId w16cid:paraId="16BEAA02" w16cid:durableId="20A39B1B"/>
  <w16cid:commentId w16cid:paraId="2B8CC700" w16cid:durableId="20A39B22"/>
  <w16cid:commentId w16cid:paraId="6D1FE4B4" w16cid:durableId="20A39B2F"/>
  <w16cid:commentId w16cid:paraId="5A32A93B" w16cid:durableId="20A39B55"/>
  <w16cid:commentId w16cid:paraId="00068A65" w16cid:durableId="20A39B81"/>
  <w16cid:commentId w16cid:paraId="15F7FDDD" w16cid:durableId="20A39B8C"/>
  <w16cid:commentId w16cid:paraId="65D2D177" w16cid:durableId="20A39B95"/>
  <w16cid:commentId w16cid:paraId="0A0B5C44" w16cid:durableId="20A39B9F"/>
  <w16cid:commentId w16cid:paraId="4244A42F" w16cid:durableId="20A39BA8"/>
  <w16cid:commentId w16cid:paraId="5E5B7F35" w16cid:durableId="20A39BD0"/>
  <w16cid:commentId w16cid:paraId="5A55B947" w16cid:durableId="20A39BD8"/>
  <w16cid:commentId w16cid:paraId="25B1B6AE" w16cid:durableId="20A39C31"/>
  <w16cid:commentId w16cid:paraId="2DB9FB8B" w16cid:durableId="20A39C55"/>
  <w16cid:commentId w16cid:paraId="52F3BE2A" w16cid:durableId="20A39C85"/>
  <w16cid:commentId w16cid:paraId="6BD333B6" w16cid:durableId="20A39CEB"/>
  <w16cid:commentId w16cid:paraId="2073C0E2" w16cid:durableId="20A39CFB"/>
  <w16cid:commentId w16cid:paraId="4E38B66F" w16cid:durableId="20A39D1E"/>
  <w16cid:commentId w16cid:paraId="6A805E98" w16cid:durableId="20A39E02"/>
  <w16cid:commentId w16cid:paraId="35BAE4CC" w16cid:durableId="20A39E3F"/>
  <w16cid:commentId w16cid:paraId="5DE8444B" w16cid:durableId="20A39F45"/>
  <w16cid:commentId w16cid:paraId="3290D773" w16cid:durableId="20A39F85"/>
  <w16cid:commentId w16cid:paraId="79A62752" w16cid:durableId="20A39FC2"/>
  <w16cid:commentId w16cid:paraId="763F7F1B" w16cid:durableId="20A39FD7"/>
  <w16cid:commentId w16cid:paraId="27F8F3AA" w16cid:durableId="20A3A04C"/>
  <w16cid:commentId w16cid:paraId="14A88120" w16cid:durableId="20A3A0D7"/>
  <w16cid:commentId w16cid:paraId="1F6E5D3A" w16cid:durableId="20A3A1A3"/>
  <w16cid:commentId w16cid:paraId="67FB412D" w16cid:durableId="20A3A12B"/>
  <w16cid:commentId w16cid:paraId="2D0043A6" w16cid:durableId="20A3A13A"/>
  <w16cid:commentId w16cid:paraId="7E300B25" w16cid:durableId="20A3A1E9"/>
  <w16cid:commentId w16cid:paraId="14289476" w16cid:durableId="20A3A1F2"/>
  <w16cid:commentId w16cid:paraId="75E1B750" w16cid:durableId="20A3A453"/>
  <w16cid:commentId w16cid:paraId="6F4277E3" w16cid:durableId="20A3A47C"/>
  <w16cid:commentId w16cid:paraId="63FE3B2B" w16cid:durableId="20A3A48D"/>
  <w16cid:commentId w16cid:paraId="2B30DCA1" w16cid:durableId="20A3A4C5"/>
  <w16cid:commentId w16cid:paraId="0C8CD792" w16cid:durableId="20A3A563"/>
  <w16cid:commentId w16cid:paraId="6661A34B" w16cid:durableId="20A3A58F"/>
  <w16cid:commentId w16cid:paraId="4AC26995" w16cid:durableId="20A3ABE3"/>
  <w16cid:commentId w16cid:paraId="1F596434" w16cid:durableId="20A3AC03"/>
  <w16cid:commentId w16cid:paraId="4365E805" w16cid:durableId="20A3AC25"/>
  <w16cid:commentId w16cid:paraId="3782EC72" w16cid:durableId="20A3AC8F"/>
  <w16cid:commentId w16cid:paraId="34B5A915" w16cid:durableId="20A3AC7B"/>
  <w16cid:commentId w16cid:paraId="38245209" w16cid:durableId="20A3ACAC"/>
  <w16cid:commentId w16cid:paraId="646C0114" w16cid:durableId="20A3ACB4"/>
  <w16cid:commentId w16cid:paraId="1E7245FE" w16cid:durableId="20A3ACBA"/>
  <w16cid:commentId w16cid:paraId="4569B1F8" w16cid:durableId="20A3ACC7"/>
  <w16cid:commentId w16cid:paraId="32D6F7A0" w16cid:durableId="20A3AD9B"/>
  <w16cid:commentId w16cid:paraId="7BE674D0" w16cid:durableId="20A3ADA8"/>
  <w16cid:commentId w16cid:paraId="4BED8787" w16cid:durableId="20A3ADB3"/>
  <w16cid:commentId w16cid:paraId="28856527" w16cid:durableId="20A3AE89"/>
  <w16cid:commentId w16cid:paraId="20866269" w16cid:durableId="20A3AEAB"/>
  <w16cid:commentId w16cid:paraId="0E6A3905" w16cid:durableId="20A3AF3D"/>
  <w16cid:commentId w16cid:paraId="1C1A3662" w16cid:durableId="20A3AF77"/>
  <w16cid:commentId w16cid:paraId="34A4FE9B" w16cid:durableId="20A3AFEC"/>
  <w16cid:commentId w16cid:paraId="38C85235" w16cid:durableId="20A3B02B"/>
  <w16cid:commentId w16cid:paraId="2CE38A4D" w16cid:durableId="20A3B006"/>
  <w16cid:commentId w16cid:paraId="303D78ED" w16cid:durableId="20A3B038"/>
  <w16cid:commentId w16cid:paraId="4154E47B" w16cid:durableId="20A3B042"/>
  <w16cid:commentId w16cid:paraId="70CE07FD" w16cid:durableId="20A3B05C"/>
  <w16cid:commentId w16cid:paraId="2B1575CA" w16cid:durableId="20A3B11D"/>
  <w16cid:commentId w16cid:paraId="71ACFF23" w16cid:durableId="20A3B0F5"/>
  <w16cid:commentId w16cid:paraId="14C4E870" w16cid:durableId="20A3B0F3"/>
  <w16cid:commentId w16cid:paraId="6115DAF1" w16cid:durableId="20A3B0F4"/>
  <w16cid:commentId w16cid:paraId="1E7D299E" w16cid:durableId="20A3B13D"/>
  <w16cid:commentId w16cid:paraId="42B2529D" w16cid:durableId="20A3B133"/>
  <w16cid:commentId w16cid:paraId="4E181E10" w16cid:durableId="20A3B1C2"/>
  <w16cid:commentId w16cid:paraId="0E461B2A" w16cid:durableId="20A3B1CC"/>
  <w16cid:commentId w16cid:paraId="328CDB72" w16cid:durableId="20A3B1D6"/>
  <w16cid:commentId w16cid:paraId="60CB7F4D" w16cid:durableId="20A3B1DE"/>
  <w16cid:commentId w16cid:paraId="79DF9379" w16cid:durableId="20A3B1E6"/>
  <w16cid:commentId w16cid:paraId="11297562" w16cid:durableId="20A3B1EE"/>
  <w16cid:commentId w16cid:paraId="7E88DDC8" w16cid:durableId="20A3B1F9"/>
  <w16cid:commentId w16cid:paraId="63B12FCD" w16cid:durableId="20A3B24A"/>
  <w16cid:commentId w16cid:paraId="1F83A5EA" w16cid:durableId="20A3B253"/>
  <w16cid:commentId w16cid:paraId="1880BEB4" w16cid:durableId="20A3B259"/>
  <w16cid:commentId w16cid:paraId="59582FF6" w16cid:durableId="20A3B27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A7873" w14:textId="77777777" w:rsidR="00C324A4" w:rsidRDefault="00C324A4" w:rsidP="00994DCA">
      <w:pPr>
        <w:spacing w:line="240" w:lineRule="auto"/>
      </w:pPr>
      <w:r>
        <w:separator/>
      </w:r>
    </w:p>
  </w:endnote>
  <w:endnote w:type="continuationSeparator" w:id="0">
    <w:p w14:paraId="62435F33" w14:textId="77777777" w:rsidR="00C324A4" w:rsidRDefault="00C324A4" w:rsidP="00994DCA">
      <w:pPr>
        <w:spacing w:line="240" w:lineRule="auto"/>
      </w:pPr>
      <w:r>
        <w:continuationSeparator/>
      </w:r>
    </w:p>
  </w:endnote>
  <w:endnote w:type="continuationNotice" w:id="1">
    <w:p w14:paraId="41B0C02A" w14:textId="77777777" w:rsidR="00C324A4" w:rsidRDefault="00C324A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D1996" w14:textId="77777777" w:rsidR="00AB26B9" w:rsidRDefault="00AB26B9">
    <w:pPr>
      <w:pStyle w:val="Footer"/>
      <w:jc w:val="center"/>
    </w:pPr>
    <w:r>
      <w:fldChar w:fldCharType="begin"/>
    </w:r>
    <w:r>
      <w:instrText xml:space="preserve"> PAGE   \* MERGEFORMAT </w:instrText>
    </w:r>
    <w:r>
      <w:fldChar w:fldCharType="separate"/>
    </w:r>
    <w:r>
      <w:rPr>
        <w:noProof/>
      </w:rPr>
      <w:t>24</w:t>
    </w:r>
    <w:r>
      <w:rPr>
        <w:noProof/>
      </w:rPr>
      <w:fldChar w:fldCharType="end"/>
    </w:r>
  </w:p>
  <w:p w14:paraId="38AB4D62" w14:textId="77777777" w:rsidR="00AB26B9" w:rsidRDefault="00AB2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0B864" w14:textId="77777777" w:rsidR="00AB26B9" w:rsidRDefault="00AB26B9">
    <w:pPr>
      <w:pStyle w:val="Footer"/>
      <w:jc w:val="center"/>
    </w:pPr>
    <w:r>
      <w:fldChar w:fldCharType="begin"/>
    </w:r>
    <w:r>
      <w:instrText xml:space="preserve"> PAGE   \* MERGEFORMAT </w:instrText>
    </w:r>
    <w:r>
      <w:fldChar w:fldCharType="separate"/>
    </w:r>
    <w:r>
      <w:rPr>
        <w:noProof/>
      </w:rPr>
      <w:t>33</w:t>
    </w:r>
    <w:r>
      <w:rPr>
        <w:noProof/>
      </w:rPr>
      <w:fldChar w:fldCharType="end"/>
    </w:r>
  </w:p>
  <w:p w14:paraId="5AAED6A1" w14:textId="77777777" w:rsidR="00AB26B9" w:rsidRDefault="00AB2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B49BD" w14:textId="77777777" w:rsidR="00C324A4" w:rsidRDefault="00C324A4" w:rsidP="00994DCA">
      <w:pPr>
        <w:spacing w:line="240" w:lineRule="auto"/>
      </w:pPr>
      <w:r>
        <w:separator/>
      </w:r>
    </w:p>
  </w:footnote>
  <w:footnote w:type="continuationSeparator" w:id="0">
    <w:p w14:paraId="2A0AE05F" w14:textId="77777777" w:rsidR="00C324A4" w:rsidRDefault="00C324A4" w:rsidP="00994DCA">
      <w:pPr>
        <w:spacing w:line="240" w:lineRule="auto"/>
      </w:pPr>
      <w:r>
        <w:continuationSeparator/>
      </w:r>
    </w:p>
  </w:footnote>
  <w:footnote w:type="continuationNotice" w:id="1">
    <w:p w14:paraId="1F6A970C" w14:textId="77777777" w:rsidR="00C324A4" w:rsidRDefault="00C324A4">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4D70"/>
    <w:multiLevelType w:val="hybridMultilevel"/>
    <w:tmpl w:val="665A00D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2F46C26"/>
    <w:multiLevelType w:val="hybridMultilevel"/>
    <w:tmpl w:val="8A8CC22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79815C1"/>
    <w:multiLevelType w:val="hybridMultilevel"/>
    <w:tmpl w:val="7E481BB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0A1D28A9"/>
    <w:multiLevelType w:val="hybridMultilevel"/>
    <w:tmpl w:val="9F2E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255BF"/>
    <w:multiLevelType w:val="hybridMultilevel"/>
    <w:tmpl w:val="DB1C8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73B87"/>
    <w:multiLevelType w:val="hybridMultilevel"/>
    <w:tmpl w:val="8542B17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181F1AFB"/>
    <w:multiLevelType w:val="hybridMultilevel"/>
    <w:tmpl w:val="7E60CF1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02F5FC2"/>
    <w:multiLevelType w:val="hybridMultilevel"/>
    <w:tmpl w:val="1226957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250D2C31"/>
    <w:multiLevelType w:val="hybridMultilevel"/>
    <w:tmpl w:val="32E874D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26CC1317"/>
    <w:multiLevelType w:val="hybridMultilevel"/>
    <w:tmpl w:val="197E62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29310875"/>
    <w:multiLevelType w:val="hybridMultilevel"/>
    <w:tmpl w:val="59B8820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2D235F51"/>
    <w:multiLevelType w:val="hybridMultilevel"/>
    <w:tmpl w:val="CF9AFC8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2E5060C9"/>
    <w:multiLevelType w:val="hybridMultilevel"/>
    <w:tmpl w:val="9C2CEE4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2EB7513C"/>
    <w:multiLevelType w:val="hybridMultilevel"/>
    <w:tmpl w:val="704EF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C939EE"/>
    <w:multiLevelType w:val="hybridMultilevel"/>
    <w:tmpl w:val="F526530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3AD531D9"/>
    <w:multiLevelType w:val="hybridMultilevel"/>
    <w:tmpl w:val="E26A78DA"/>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6" w15:restartNumberingAfterBreak="0">
    <w:nsid w:val="3CB0693B"/>
    <w:multiLevelType w:val="hybridMultilevel"/>
    <w:tmpl w:val="BFE2F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7F2DC2"/>
    <w:multiLevelType w:val="hybridMultilevel"/>
    <w:tmpl w:val="4AD4349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45AD3EF7"/>
    <w:multiLevelType w:val="hybridMultilevel"/>
    <w:tmpl w:val="9FAE7D8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52054510"/>
    <w:multiLevelType w:val="hybridMultilevel"/>
    <w:tmpl w:val="81DAF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0A1935"/>
    <w:multiLevelType w:val="hybridMultilevel"/>
    <w:tmpl w:val="947C052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54F75650"/>
    <w:multiLevelType w:val="hybridMultilevel"/>
    <w:tmpl w:val="E630773C"/>
    <w:lvl w:ilvl="0" w:tplc="5DE2FF46">
      <w:start w:val="6"/>
      <w:numFmt w:val="bullet"/>
      <w:lvlText w:val="-"/>
      <w:lvlJc w:val="left"/>
      <w:pPr>
        <w:ind w:left="720" w:hanging="360"/>
      </w:pPr>
      <w:rPr>
        <w:rFonts w:ascii="Arial" w:eastAsia="Calibri"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55CB253F"/>
    <w:multiLevelType w:val="hybridMultilevel"/>
    <w:tmpl w:val="063ECA88"/>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566243FB"/>
    <w:multiLevelType w:val="hybridMultilevel"/>
    <w:tmpl w:val="8296462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56A2444F"/>
    <w:multiLevelType w:val="hybridMultilevel"/>
    <w:tmpl w:val="9B849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5F5534"/>
    <w:multiLevelType w:val="hybridMultilevel"/>
    <w:tmpl w:val="D0EA240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61E678B1"/>
    <w:multiLevelType w:val="hybridMultilevel"/>
    <w:tmpl w:val="21807C82"/>
    <w:lvl w:ilvl="0" w:tplc="9FE48468">
      <w:start w:val="6"/>
      <w:numFmt w:val="bullet"/>
      <w:lvlText w:val="-"/>
      <w:lvlJc w:val="left"/>
      <w:pPr>
        <w:ind w:left="720" w:hanging="360"/>
      </w:pPr>
      <w:rPr>
        <w:rFonts w:ascii="Arial" w:eastAsia="Calibri"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62E53A90"/>
    <w:multiLevelType w:val="hybridMultilevel"/>
    <w:tmpl w:val="04A0E00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634652DA"/>
    <w:multiLevelType w:val="hybridMultilevel"/>
    <w:tmpl w:val="6CE02C0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63EC17EA"/>
    <w:multiLevelType w:val="hybridMultilevel"/>
    <w:tmpl w:val="4ABA4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933041"/>
    <w:multiLevelType w:val="hybridMultilevel"/>
    <w:tmpl w:val="384876B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15:restartNumberingAfterBreak="0">
    <w:nsid w:val="652228CD"/>
    <w:multiLevelType w:val="hybridMultilevel"/>
    <w:tmpl w:val="B100ECA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6DCA3223"/>
    <w:multiLevelType w:val="hybridMultilevel"/>
    <w:tmpl w:val="575CDF2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15:restartNumberingAfterBreak="0">
    <w:nsid w:val="74083848"/>
    <w:multiLevelType w:val="hybridMultilevel"/>
    <w:tmpl w:val="A0DEE02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15:restartNumberingAfterBreak="0">
    <w:nsid w:val="74134146"/>
    <w:multiLevelType w:val="hybridMultilevel"/>
    <w:tmpl w:val="B6927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523C05"/>
    <w:multiLevelType w:val="hybridMultilevel"/>
    <w:tmpl w:val="3996AF7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15:restartNumberingAfterBreak="0">
    <w:nsid w:val="751047B4"/>
    <w:multiLevelType w:val="hybridMultilevel"/>
    <w:tmpl w:val="4216B01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7" w15:restartNumberingAfterBreak="0">
    <w:nsid w:val="77A24EEC"/>
    <w:multiLevelType w:val="hybridMultilevel"/>
    <w:tmpl w:val="D20A4882"/>
    <w:lvl w:ilvl="0" w:tplc="8C701AF0">
      <w:start w:val="6"/>
      <w:numFmt w:val="bullet"/>
      <w:lvlText w:val="-"/>
      <w:lvlJc w:val="left"/>
      <w:pPr>
        <w:ind w:left="720" w:hanging="360"/>
      </w:pPr>
      <w:rPr>
        <w:rFonts w:ascii="Arial" w:eastAsia="Calibri"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8" w15:restartNumberingAfterBreak="0">
    <w:nsid w:val="79726758"/>
    <w:multiLevelType w:val="hybridMultilevel"/>
    <w:tmpl w:val="36F01260"/>
    <w:lvl w:ilvl="0" w:tplc="BA446B84">
      <w:start w:val="1"/>
      <w:numFmt w:val="bullet"/>
      <w:lvlText w:val="-"/>
      <w:lvlJc w:val="left"/>
      <w:pPr>
        <w:ind w:left="360" w:hanging="360"/>
      </w:pPr>
      <w:rPr>
        <w:rFonts w:ascii="Times New Roman" w:eastAsia="Calibri" w:hAnsi="Times New Roman" w:cs="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9" w15:restartNumberingAfterBreak="0">
    <w:nsid w:val="798B16CE"/>
    <w:multiLevelType w:val="hybridMultilevel"/>
    <w:tmpl w:val="3EC80F4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0" w15:restartNumberingAfterBreak="0">
    <w:nsid w:val="7A3233EA"/>
    <w:multiLevelType w:val="hybridMultilevel"/>
    <w:tmpl w:val="A3BABD42"/>
    <w:lvl w:ilvl="0" w:tplc="68C82FD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6"/>
  </w:num>
  <w:num w:numId="3">
    <w:abstractNumId w:val="0"/>
  </w:num>
  <w:num w:numId="4">
    <w:abstractNumId w:val="11"/>
  </w:num>
  <w:num w:numId="5">
    <w:abstractNumId w:val="17"/>
  </w:num>
  <w:num w:numId="6">
    <w:abstractNumId w:val="25"/>
  </w:num>
  <w:num w:numId="7">
    <w:abstractNumId w:val="35"/>
  </w:num>
  <w:num w:numId="8">
    <w:abstractNumId w:val="22"/>
  </w:num>
  <w:num w:numId="9">
    <w:abstractNumId w:val="31"/>
  </w:num>
  <w:num w:numId="10">
    <w:abstractNumId w:val="38"/>
  </w:num>
  <w:num w:numId="11">
    <w:abstractNumId w:val="20"/>
  </w:num>
  <w:num w:numId="12">
    <w:abstractNumId w:val="1"/>
  </w:num>
  <w:num w:numId="13">
    <w:abstractNumId w:val="27"/>
  </w:num>
  <w:num w:numId="14">
    <w:abstractNumId w:val="5"/>
  </w:num>
  <w:num w:numId="15">
    <w:abstractNumId w:val="2"/>
  </w:num>
  <w:num w:numId="16">
    <w:abstractNumId w:val="12"/>
  </w:num>
  <w:num w:numId="17">
    <w:abstractNumId w:val="23"/>
  </w:num>
  <w:num w:numId="18">
    <w:abstractNumId w:val="18"/>
  </w:num>
  <w:num w:numId="19">
    <w:abstractNumId w:val="7"/>
  </w:num>
  <w:num w:numId="20">
    <w:abstractNumId w:val="39"/>
  </w:num>
  <w:num w:numId="21">
    <w:abstractNumId w:val="28"/>
  </w:num>
  <w:num w:numId="22">
    <w:abstractNumId w:val="14"/>
  </w:num>
  <w:num w:numId="23">
    <w:abstractNumId w:val="15"/>
  </w:num>
  <w:num w:numId="24">
    <w:abstractNumId w:val="32"/>
  </w:num>
  <w:num w:numId="25">
    <w:abstractNumId w:val="10"/>
  </w:num>
  <w:num w:numId="26">
    <w:abstractNumId w:val="33"/>
  </w:num>
  <w:num w:numId="27">
    <w:abstractNumId w:val="8"/>
  </w:num>
  <w:num w:numId="28">
    <w:abstractNumId w:val="6"/>
  </w:num>
  <w:num w:numId="29">
    <w:abstractNumId w:val="37"/>
  </w:num>
  <w:num w:numId="30">
    <w:abstractNumId w:val="21"/>
  </w:num>
  <w:num w:numId="31">
    <w:abstractNumId w:val="26"/>
  </w:num>
  <w:num w:numId="32">
    <w:abstractNumId w:val="34"/>
  </w:num>
  <w:num w:numId="33">
    <w:abstractNumId w:val="19"/>
  </w:num>
  <w:num w:numId="34">
    <w:abstractNumId w:val="3"/>
  </w:num>
  <w:num w:numId="35">
    <w:abstractNumId w:val="40"/>
  </w:num>
  <w:num w:numId="36">
    <w:abstractNumId w:val="16"/>
  </w:num>
  <w:num w:numId="37">
    <w:abstractNumId w:val="4"/>
  </w:num>
  <w:num w:numId="38">
    <w:abstractNumId w:val="29"/>
  </w:num>
  <w:num w:numId="39">
    <w:abstractNumId w:val="13"/>
  </w:num>
  <w:num w:numId="40">
    <w:abstractNumId w:val="24"/>
  </w:num>
  <w:num w:numId="4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48D"/>
    <w:rsid w:val="00000538"/>
    <w:rsid w:val="00001322"/>
    <w:rsid w:val="00005E11"/>
    <w:rsid w:val="00013012"/>
    <w:rsid w:val="00015DA5"/>
    <w:rsid w:val="000173A3"/>
    <w:rsid w:val="000243AD"/>
    <w:rsid w:val="000256DD"/>
    <w:rsid w:val="00033C21"/>
    <w:rsid w:val="000341C8"/>
    <w:rsid w:val="000342AD"/>
    <w:rsid w:val="00036A45"/>
    <w:rsid w:val="00037D07"/>
    <w:rsid w:val="00040472"/>
    <w:rsid w:val="00040BB8"/>
    <w:rsid w:val="00042BCE"/>
    <w:rsid w:val="000454A6"/>
    <w:rsid w:val="00045B75"/>
    <w:rsid w:val="00046762"/>
    <w:rsid w:val="000471F7"/>
    <w:rsid w:val="000575BC"/>
    <w:rsid w:val="00057E88"/>
    <w:rsid w:val="00063260"/>
    <w:rsid w:val="000640D7"/>
    <w:rsid w:val="00064280"/>
    <w:rsid w:val="00064E80"/>
    <w:rsid w:val="00066351"/>
    <w:rsid w:val="00071516"/>
    <w:rsid w:val="0007248D"/>
    <w:rsid w:val="00073BF7"/>
    <w:rsid w:val="00073DA3"/>
    <w:rsid w:val="000760AC"/>
    <w:rsid w:val="00084BAE"/>
    <w:rsid w:val="00086100"/>
    <w:rsid w:val="00086B91"/>
    <w:rsid w:val="00090126"/>
    <w:rsid w:val="00092101"/>
    <w:rsid w:val="00093791"/>
    <w:rsid w:val="000948D4"/>
    <w:rsid w:val="000970BA"/>
    <w:rsid w:val="000A07EA"/>
    <w:rsid w:val="000A0E47"/>
    <w:rsid w:val="000A58A7"/>
    <w:rsid w:val="000A7A1E"/>
    <w:rsid w:val="000B567B"/>
    <w:rsid w:val="000B7C1B"/>
    <w:rsid w:val="000C2EA2"/>
    <w:rsid w:val="000C3193"/>
    <w:rsid w:val="000C3285"/>
    <w:rsid w:val="000D2766"/>
    <w:rsid w:val="000D290A"/>
    <w:rsid w:val="000D4C27"/>
    <w:rsid w:val="000E2499"/>
    <w:rsid w:val="000E2DD2"/>
    <w:rsid w:val="000F0C86"/>
    <w:rsid w:val="000F3AEE"/>
    <w:rsid w:val="0010359D"/>
    <w:rsid w:val="001071A2"/>
    <w:rsid w:val="001104EF"/>
    <w:rsid w:val="0011267D"/>
    <w:rsid w:val="00114A32"/>
    <w:rsid w:val="0012157C"/>
    <w:rsid w:val="001231DD"/>
    <w:rsid w:val="00123ACC"/>
    <w:rsid w:val="00126D27"/>
    <w:rsid w:val="001339B2"/>
    <w:rsid w:val="001366A3"/>
    <w:rsid w:val="001403D2"/>
    <w:rsid w:val="00141245"/>
    <w:rsid w:val="00142CD7"/>
    <w:rsid w:val="001435C8"/>
    <w:rsid w:val="001438F5"/>
    <w:rsid w:val="00145FCE"/>
    <w:rsid w:val="001502DD"/>
    <w:rsid w:val="00152594"/>
    <w:rsid w:val="00152A99"/>
    <w:rsid w:val="001530F9"/>
    <w:rsid w:val="00154CD6"/>
    <w:rsid w:val="00156745"/>
    <w:rsid w:val="001625CB"/>
    <w:rsid w:val="001661A2"/>
    <w:rsid w:val="00166AD6"/>
    <w:rsid w:val="00167598"/>
    <w:rsid w:val="001721D2"/>
    <w:rsid w:val="0017306A"/>
    <w:rsid w:val="001730D6"/>
    <w:rsid w:val="00174BBE"/>
    <w:rsid w:val="00175343"/>
    <w:rsid w:val="001821D3"/>
    <w:rsid w:val="00184CA1"/>
    <w:rsid w:val="00190089"/>
    <w:rsid w:val="0019366C"/>
    <w:rsid w:val="00193DCC"/>
    <w:rsid w:val="001942D3"/>
    <w:rsid w:val="00194441"/>
    <w:rsid w:val="001952C6"/>
    <w:rsid w:val="00197F13"/>
    <w:rsid w:val="001A2545"/>
    <w:rsid w:val="001A4D37"/>
    <w:rsid w:val="001A6485"/>
    <w:rsid w:val="001A7607"/>
    <w:rsid w:val="001B1872"/>
    <w:rsid w:val="001B48F1"/>
    <w:rsid w:val="001B77A2"/>
    <w:rsid w:val="001B79BA"/>
    <w:rsid w:val="001C5F65"/>
    <w:rsid w:val="001C6DEC"/>
    <w:rsid w:val="001D2E6C"/>
    <w:rsid w:val="001D4CF1"/>
    <w:rsid w:val="001E1B26"/>
    <w:rsid w:val="001E3266"/>
    <w:rsid w:val="001E6CA1"/>
    <w:rsid w:val="001E7014"/>
    <w:rsid w:val="001F370C"/>
    <w:rsid w:val="001F76CE"/>
    <w:rsid w:val="00201659"/>
    <w:rsid w:val="0020374F"/>
    <w:rsid w:val="00204748"/>
    <w:rsid w:val="00210EED"/>
    <w:rsid w:val="00211FE1"/>
    <w:rsid w:val="00212038"/>
    <w:rsid w:val="00215317"/>
    <w:rsid w:val="00215B1B"/>
    <w:rsid w:val="00221601"/>
    <w:rsid w:val="0023197A"/>
    <w:rsid w:val="00234AE9"/>
    <w:rsid w:val="00241767"/>
    <w:rsid w:val="002440FE"/>
    <w:rsid w:val="00244FF7"/>
    <w:rsid w:val="00247938"/>
    <w:rsid w:val="00252768"/>
    <w:rsid w:val="0025420C"/>
    <w:rsid w:val="0025797B"/>
    <w:rsid w:val="002632C4"/>
    <w:rsid w:val="00271A25"/>
    <w:rsid w:val="00276D5D"/>
    <w:rsid w:val="00277070"/>
    <w:rsid w:val="00282C26"/>
    <w:rsid w:val="00285AF3"/>
    <w:rsid w:val="0029009B"/>
    <w:rsid w:val="00292C4A"/>
    <w:rsid w:val="0029337E"/>
    <w:rsid w:val="00293616"/>
    <w:rsid w:val="00294402"/>
    <w:rsid w:val="00296A67"/>
    <w:rsid w:val="00296FF6"/>
    <w:rsid w:val="002A0CF5"/>
    <w:rsid w:val="002A59D5"/>
    <w:rsid w:val="002A7E2F"/>
    <w:rsid w:val="002B05A8"/>
    <w:rsid w:val="002B24DF"/>
    <w:rsid w:val="002B4353"/>
    <w:rsid w:val="002B54EE"/>
    <w:rsid w:val="002C3F7C"/>
    <w:rsid w:val="002D33AB"/>
    <w:rsid w:val="002D3EE9"/>
    <w:rsid w:val="002D6091"/>
    <w:rsid w:val="002E09D1"/>
    <w:rsid w:val="002E713C"/>
    <w:rsid w:val="002F293D"/>
    <w:rsid w:val="002F4B10"/>
    <w:rsid w:val="00302783"/>
    <w:rsid w:val="003061E2"/>
    <w:rsid w:val="003103A0"/>
    <w:rsid w:val="00310851"/>
    <w:rsid w:val="00311C1C"/>
    <w:rsid w:val="00312064"/>
    <w:rsid w:val="00323AA5"/>
    <w:rsid w:val="003255E3"/>
    <w:rsid w:val="00330EEB"/>
    <w:rsid w:val="0033375D"/>
    <w:rsid w:val="00333F31"/>
    <w:rsid w:val="00335572"/>
    <w:rsid w:val="00340ED5"/>
    <w:rsid w:val="003432E4"/>
    <w:rsid w:val="00343485"/>
    <w:rsid w:val="003455DB"/>
    <w:rsid w:val="00350091"/>
    <w:rsid w:val="003526FF"/>
    <w:rsid w:val="00353CD0"/>
    <w:rsid w:val="00354032"/>
    <w:rsid w:val="00357F7E"/>
    <w:rsid w:val="0036048A"/>
    <w:rsid w:val="00361FAC"/>
    <w:rsid w:val="0036226A"/>
    <w:rsid w:val="00362B52"/>
    <w:rsid w:val="0036370F"/>
    <w:rsid w:val="00363C6F"/>
    <w:rsid w:val="003673DB"/>
    <w:rsid w:val="00373130"/>
    <w:rsid w:val="003753A6"/>
    <w:rsid w:val="00375623"/>
    <w:rsid w:val="003763FA"/>
    <w:rsid w:val="0037702B"/>
    <w:rsid w:val="00386342"/>
    <w:rsid w:val="00386540"/>
    <w:rsid w:val="0039386E"/>
    <w:rsid w:val="0039543A"/>
    <w:rsid w:val="003964D8"/>
    <w:rsid w:val="003A1B91"/>
    <w:rsid w:val="003A398F"/>
    <w:rsid w:val="003A399D"/>
    <w:rsid w:val="003A68AC"/>
    <w:rsid w:val="003A72EA"/>
    <w:rsid w:val="003A79FA"/>
    <w:rsid w:val="003B21DD"/>
    <w:rsid w:val="003B39EC"/>
    <w:rsid w:val="003B4533"/>
    <w:rsid w:val="003D0710"/>
    <w:rsid w:val="003D2BBB"/>
    <w:rsid w:val="003E1022"/>
    <w:rsid w:val="003E2D28"/>
    <w:rsid w:val="003E2FDD"/>
    <w:rsid w:val="003E3516"/>
    <w:rsid w:val="003E7365"/>
    <w:rsid w:val="003E7529"/>
    <w:rsid w:val="003F493B"/>
    <w:rsid w:val="003F5EF1"/>
    <w:rsid w:val="00400A1B"/>
    <w:rsid w:val="00400D3B"/>
    <w:rsid w:val="00401706"/>
    <w:rsid w:val="00406AE2"/>
    <w:rsid w:val="00407029"/>
    <w:rsid w:val="00407D91"/>
    <w:rsid w:val="00411A4B"/>
    <w:rsid w:val="00413930"/>
    <w:rsid w:val="00413995"/>
    <w:rsid w:val="00415054"/>
    <w:rsid w:val="0041514A"/>
    <w:rsid w:val="004156AC"/>
    <w:rsid w:val="00416F17"/>
    <w:rsid w:val="004171AF"/>
    <w:rsid w:val="00421F06"/>
    <w:rsid w:val="00426DDD"/>
    <w:rsid w:val="00430022"/>
    <w:rsid w:val="004307FC"/>
    <w:rsid w:val="00436F35"/>
    <w:rsid w:val="004375E8"/>
    <w:rsid w:val="00442731"/>
    <w:rsid w:val="00443F26"/>
    <w:rsid w:val="00450F08"/>
    <w:rsid w:val="004512CC"/>
    <w:rsid w:val="00453E3D"/>
    <w:rsid w:val="00454247"/>
    <w:rsid w:val="00464D76"/>
    <w:rsid w:val="00475743"/>
    <w:rsid w:val="00475DE2"/>
    <w:rsid w:val="00476CC1"/>
    <w:rsid w:val="00481F5D"/>
    <w:rsid w:val="00484739"/>
    <w:rsid w:val="00493380"/>
    <w:rsid w:val="00493FF0"/>
    <w:rsid w:val="0049478F"/>
    <w:rsid w:val="00495F09"/>
    <w:rsid w:val="00497212"/>
    <w:rsid w:val="004A395A"/>
    <w:rsid w:val="004A4519"/>
    <w:rsid w:val="004A47BA"/>
    <w:rsid w:val="004A4845"/>
    <w:rsid w:val="004A506B"/>
    <w:rsid w:val="004B1F7A"/>
    <w:rsid w:val="004B3C7A"/>
    <w:rsid w:val="004C1AF0"/>
    <w:rsid w:val="004C3BC8"/>
    <w:rsid w:val="004C40C7"/>
    <w:rsid w:val="004C5027"/>
    <w:rsid w:val="004D3751"/>
    <w:rsid w:val="004D680C"/>
    <w:rsid w:val="004E2B02"/>
    <w:rsid w:val="004E2B6E"/>
    <w:rsid w:val="004E79CC"/>
    <w:rsid w:val="004E7A5F"/>
    <w:rsid w:val="004F20ED"/>
    <w:rsid w:val="004F261B"/>
    <w:rsid w:val="004F41AC"/>
    <w:rsid w:val="004F4778"/>
    <w:rsid w:val="004F523F"/>
    <w:rsid w:val="004F5E72"/>
    <w:rsid w:val="005009D5"/>
    <w:rsid w:val="005101EB"/>
    <w:rsid w:val="005150B5"/>
    <w:rsid w:val="005158E0"/>
    <w:rsid w:val="00515DE4"/>
    <w:rsid w:val="005211EB"/>
    <w:rsid w:val="005237E0"/>
    <w:rsid w:val="005238D2"/>
    <w:rsid w:val="00523B6C"/>
    <w:rsid w:val="00526F1A"/>
    <w:rsid w:val="005328F4"/>
    <w:rsid w:val="005337CE"/>
    <w:rsid w:val="005350AF"/>
    <w:rsid w:val="005376B0"/>
    <w:rsid w:val="00544781"/>
    <w:rsid w:val="005449B2"/>
    <w:rsid w:val="00544C1E"/>
    <w:rsid w:val="0054674A"/>
    <w:rsid w:val="0055219A"/>
    <w:rsid w:val="00556B85"/>
    <w:rsid w:val="005601DE"/>
    <w:rsid w:val="00560C9E"/>
    <w:rsid w:val="00562B2D"/>
    <w:rsid w:val="0056585A"/>
    <w:rsid w:val="0057136D"/>
    <w:rsid w:val="00573AF6"/>
    <w:rsid w:val="00573CC8"/>
    <w:rsid w:val="0057773E"/>
    <w:rsid w:val="00590A54"/>
    <w:rsid w:val="005937F3"/>
    <w:rsid w:val="00593A6F"/>
    <w:rsid w:val="00596B43"/>
    <w:rsid w:val="00597DE4"/>
    <w:rsid w:val="005A41C8"/>
    <w:rsid w:val="005A4A37"/>
    <w:rsid w:val="005B05B4"/>
    <w:rsid w:val="005B077E"/>
    <w:rsid w:val="005B32CE"/>
    <w:rsid w:val="005B4823"/>
    <w:rsid w:val="005B5017"/>
    <w:rsid w:val="005B5092"/>
    <w:rsid w:val="005B67D5"/>
    <w:rsid w:val="005B702F"/>
    <w:rsid w:val="005C0F40"/>
    <w:rsid w:val="005C547C"/>
    <w:rsid w:val="005C6DE3"/>
    <w:rsid w:val="005C785E"/>
    <w:rsid w:val="005D3F1C"/>
    <w:rsid w:val="005D601C"/>
    <w:rsid w:val="005E0A1F"/>
    <w:rsid w:val="005E51C5"/>
    <w:rsid w:val="005E5DB2"/>
    <w:rsid w:val="005E6A56"/>
    <w:rsid w:val="005F6A10"/>
    <w:rsid w:val="005F7D39"/>
    <w:rsid w:val="00603112"/>
    <w:rsid w:val="00613041"/>
    <w:rsid w:val="0061345A"/>
    <w:rsid w:val="006135E2"/>
    <w:rsid w:val="006150E8"/>
    <w:rsid w:val="00616AD9"/>
    <w:rsid w:val="00621892"/>
    <w:rsid w:val="00622261"/>
    <w:rsid w:val="00627B6B"/>
    <w:rsid w:val="00630216"/>
    <w:rsid w:val="00636418"/>
    <w:rsid w:val="006428CE"/>
    <w:rsid w:val="00644A5E"/>
    <w:rsid w:val="00645D0A"/>
    <w:rsid w:val="00646FF5"/>
    <w:rsid w:val="00651049"/>
    <w:rsid w:val="006519A0"/>
    <w:rsid w:val="00655DD7"/>
    <w:rsid w:val="00660CA3"/>
    <w:rsid w:val="00663A4A"/>
    <w:rsid w:val="006649B0"/>
    <w:rsid w:val="00666802"/>
    <w:rsid w:val="00667B87"/>
    <w:rsid w:val="0067406B"/>
    <w:rsid w:val="00674246"/>
    <w:rsid w:val="0067543B"/>
    <w:rsid w:val="0067612C"/>
    <w:rsid w:val="00677157"/>
    <w:rsid w:val="006903F9"/>
    <w:rsid w:val="006903FC"/>
    <w:rsid w:val="00695F0D"/>
    <w:rsid w:val="006A2662"/>
    <w:rsid w:val="006A3F02"/>
    <w:rsid w:val="006A426D"/>
    <w:rsid w:val="006A6851"/>
    <w:rsid w:val="006A6994"/>
    <w:rsid w:val="006A6AA2"/>
    <w:rsid w:val="006A6B7D"/>
    <w:rsid w:val="006B03B3"/>
    <w:rsid w:val="006B2532"/>
    <w:rsid w:val="006B597D"/>
    <w:rsid w:val="006B5E1F"/>
    <w:rsid w:val="006B6A7F"/>
    <w:rsid w:val="006B7BA2"/>
    <w:rsid w:val="006C0202"/>
    <w:rsid w:val="006C5116"/>
    <w:rsid w:val="006D23CF"/>
    <w:rsid w:val="006D49D8"/>
    <w:rsid w:val="006D6AEA"/>
    <w:rsid w:val="006E1E2A"/>
    <w:rsid w:val="006E5637"/>
    <w:rsid w:val="006E7851"/>
    <w:rsid w:val="006F0B07"/>
    <w:rsid w:val="006F13CA"/>
    <w:rsid w:val="006F1AB3"/>
    <w:rsid w:val="006F23D1"/>
    <w:rsid w:val="006F2BDF"/>
    <w:rsid w:val="006F2EF6"/>
    <w:rsid w:val="006F3D4E"/>
    <w:rsid w:val="00700571"/>
    <w:rsid w:val="0070103F"/>
    <w:rsid w:val="007032C3"/>
    <w:rsid w:val="00710B78"/>
    <w:rsid w:val="0071255D"/>
    <w:rsid w:val="00720003"/>
    <w:rsid w:val="00725C89"/>
    <w:rsid w:val="00732818"/>
    <w:rsid w:val="007328B7"/>
    <w:rsid w:val="007352C7"/>
    <w:rsid w:val="00735FC0"/>
    <w:rsid w:val="007367A8"/>
    <w:rsid w:val="0073708E"/>
    <w:rsid w:val="00743521"/>
    <w:rsid w:val="00746B1C"/>
    <w:rsid w:val="0074709B"/>
    <w:rsid w:val="00747736"/>
    <w:rsid w:val="00750C0A"/>
    <w:rsid w:val="007517A2"/>
    <w:rsid w:val="0075553D"/>
    <w:rsid w:val="0076269B"/>
    <w:rsid w:val="0076285C"/>
    <w:rsid w:val="0076502D"/>
    <w:rsid w:val="00770747"/>
    <w:rsid w:val="00772A4A"/>
    <w:rsid w:val="00775E5A"/>
    <w:rsid w:val="00787335"/>
    <w:rsid w:val="00792530"/>
    <w:rsid w:val="007946C2"/>
    <w:rsid w:val="00794A42"/>
    <w:rsid w:val="007962C7"/>
    <w:rsid w:val="007967C7"/>
    <w:rsid w:val="007A0385"/>
    <w:rsid w:val="007A0ACE"/>
    <w:rsid w:val="007A14EA"/>
    <w:rsid w:val="007A1E6B"/>
    <w:rsid w:val="007B0A93"/>
    <w:rsid w:val="007B2D02"/>
    <w:rsid w:val="007B328C"/>
    <w:rsid w:val="007B3F98"/>
    <w:rsid w:val="007B3FAB"/>
    <w:rsid w:val="007B4163"/>
    <w:rsid w:val="007B4ED2"/>
    <w:rsid w:val="007B6B4A"/>
    <w:rsid w:val="007C2A7D"/>
    <w:rsid w:val="007C4055"/>
    <w:rsid w:val="007C69DB"/>
    <w:rsid w:val="007C7F9F"/>
    <w:rsid w:val="007D00F8"/>
    <w:rsid w:val="007D1018"/>
    <w:rsid w:val="007D1C0D"/>
    <w:rsid w:val="007D1D0F"/>
    <w:rsid w:val="007D5CDC"/>
    <w:rsid w:val="007D7F41"/>
    <w:rsid w:val="007E2CF9"/>
    <w:rsid w:val="007E43BE"/>
    <w:rsid w:val="007E6967"/>
    <w:rsid w:val="007F30B5"/>
    <w:rsid w:val="007F4F72"/>
    <w:rsid w:val="007F7171"/>
    <w:rsid w:val="00801B38"/>
    <w:rsid w:val="008051AF"/>
    <w:rsid w:val="00811BC8"/>
    <w:rsid w:val="008120B5"/>
    <w:rsid w:val="00812525"/>
    <w:rsid w:val="00813962"/>
    <w:rsid w:val="008151D2"/>
    <w:rsid w:val="008158AE"/>
    <w:rsid w:val="00825519"/>
    <w:rsid w:val="00831ADB"/>
    <w:rsid w:val="00832881"/>
    <w:rsid w:val="00834225"/>
    <w:rsid w:val="008350CE"/>
    <w:rsid w:val="00850D28"/>
    <w:rsid w:val="00851928"/>
    <w:rsid w:val="00854639"/>
    <w:rsid w:val="00856A4A"/>
    <w:rsid w:val="00857959"/>
    <w:rsid w:val="00861B45"/>
    <w:rsid w:val="00863667"/>
    <w:rsid w:val="00867556"/>
    <w:rsid w:val="008709A9"/>
    <w:rsid w:val="00871320"/>
    <w:rsid w:val="0087539B"/>
    <w:rsid w:val="00876503"/>
    <w:rsid w:val="0087705C"/>
    <w:rsid w:val="00877188"/>
    <w:rsid w:val="008846DD"/>
    <w:rsid w:val="00885CF2"/>
    <w:rsid w:val="008864F6"/>
    <w:rsid w:val="00893FE5"/>
    <w:rsid w:val="008A0294"/>
    <w:rsid w:val="008A0C61"/>
    <w:rsid w:val="008A2F38"/>
    <w:rsid w:val="008A41F3"/>
    <w:rsid w:val="008B06AF"/>
    <w:rsid w:val="008B130A"/>
    <w:rsid w:val="008B44C8"/>
    <w:rsid w:val="008B5EF4"/>
    <w:rsid w:val="008B6AE0"/>
    <w:rsid w:val="008C021E"/>
    <w:rsid w:val="008C2558"/>
    <w:rsid w:val="008C36F9"/>
    <w:rsid w:val="008D09FE"/>
    <w:rsid w:val="008D23FC"/>
    <w:rsid w:val="008D5484"/>
    <w:rsid w:val="008E0DA7"/>
    <w:rsid w:val="008E6208"/>
    <w:rsid w:val="008E6485"/>
    <w:rsid w:val="008E715E"/>
    <w:rsid w:val="008E7E0A"/>
    <w:rsid w:val="008F0C46"/>
    <w:rsid w:val="008F1DF4"/>
    <w:rsid w:val="008F354A"/>
    <w:rsid w:val="008F36A3"/>
    <w:rsid w:val="008F3847"/>
    <w:rsid w:val="008F67B2"/>
    <w:rsid w:val="008F6A0A"/>
    <w:rsid w:val="008F74B2"/>
    <w:rsid w:val="0090003A"/>
    <w:rsid w:val="0090238D"/>
    <w:rsid w:val="00902FB5"/>
    <w:rsid w:val="00903DE8"/>
    <w:rsid w:val="00905B70"/>
    <w:rsid w:val="00907BC5"/>
    <w:rsid w:val="0091049B"/>
    <w:rsid w:val="00913279"/>
    <w:rsid w:val="009143F5"/>
    <w:rsid w:val="0091796B"/>
    <w:rsid w:val="009220D8"/>
    <w:rsid w:val="00923F40"/>
    <w:rsid w:val="00924168"/>
    <w:rsid w:val="00936520"/>
    <w:rsid w:val="009365E4"/>
    <w:rsid w:val="00936692"/>
    <w:rsid w:val="00945278"/>
    <w:rsid w:val="00947858"/>
    <w:rsid w:val="009514A8"/>
    <w:rsid w:val="00951E4F"/>
    <w:rsid w:val="00952E68"/>
    <w:rsid w:val="00954467"/>
    <w:rsid w:val="0095498B"/>
    <w:rsid w:val="00955C9E"/>
    <w:rsid w:val="009576B4"/>
    <w:rsid w:val="00964AC6"/>
    <w:rsid w:val="00964D52"/>
    <w:rsid w:val="0097155D"/>
    <w:rsid w:val="00974EB7"/>
    <w:rsid w:val="00977107"/>
    <w:rsid w:val="00983272"/>
    <w:rsid w:val="00984AB1"/>
    <w:rsid w:val="0098799A"/>
    <w:rsid w:val="00994DCA"/>
    <w:rsid w:val="0099551B"/>
    <w:rsid w:val="00995BF9"/>
    <w:rsid w:val="00996FC3"/>
    <w:rsid w:val="00997702"/>
    <w:rsid w:val="009B06A3"/>
    <w:rsid w:val="009B27F9"/>
    <w:rsid w:val="009B2EFC"/>
    <w:rsid w:val="009B6159"/>
    <w:rsid w:val="009B763F"/>
    <w:rsid w:val="009C1EA5"/>
    <w:rsid w:val="009C2F3B"/>
    <w:rsid w:val="009C3009"/>
    <w:rsid w:val="009C36A6"/>
    <w:rsid w:val="009C4098"/>
    <w:rsid w:val="009D19A8"/>
    <w:rsid w:val="009D1B28"/>
    <w:rsid w:val="009D1FA4"/>
    <w:rsid w:val="009D2489"/>
    <w:rsid w:val="009D2529"/>
    <w:rsid w:val="009D32D6"/>
    <w:rsid w:val="009D3F6B"/>
    <w:rsid w:val="009E559C"/>
    <w:rsid w:val="009E6653"/>
    <w:rsid w:val="009F6388"/>
    <w:rsid w:val="009F7BEC"/>
    <w:rsid w:val="00A01E7B"/>
    <w:rsid w:val="00A022EC"/>
    <w:rsid w:val="00A04A06"/>
    <w:rsid w:val="00A127B9"/>
    <w:rsid w:val="00A1449E"/>
    <w:rsid w:val="00A31752"/>
    <w:rsid w:val="00A34D5B"/>
    <w:rsid w:val="00A44994"/>
    <w:rsid w:val="00A44BB6"/>
    <w:rsid w:val="00A44C94"/>
    <w:rsid w:val="00A44D59"/>
    <w:rsid w:val="00A50AA5"/>
    <w:rsid w:val="00A52297"/>
    <w:rsid w:val="00A522C4"/>
    <w:rsid w:val="00A52CDF"/>
    <w:rsid w:val="00A53620"/>
    <w:rsid w:val="00A544AA"/>
    <w:rsid w:val="00A54CAA"/>
    <w:rsid w:val="00A56297"/>
    <w:rsid w:val="00A570E0"/>
    <w:rsid w:val="00A574A1"/>
    <w:rsid w:val="00A6375D"/>
    <w:rsid w:val="00A6569E"/>
    <w:rsid w:val="00A658C4"/>
    <w:rsid w:val="00A6791A"/>
    <w:rsid w:val="00A70FA2"/>
    <w:rsid w:val="00A71680"/>
    <w:rsid w:val="00A7240B"/>
    <w:rsid w:val="00A7510F"/>
    <w:rsid w:val="00A80C63"/>
    <w:rsid w:val="00A8214E"/>
    <w:rsid w:val="00A82673"/>
    <w:rsid w:val="00A86828"/>
    <w:rsid w:val="00A8755D"/>
    <w:rsid w:val="00A9011F"/>
    <w:rsid w:val="00A91126"/>
    <w:rsid w:val="00A932A4"/>
    <w:rsid w:val="00AA3D9E"/>
    <w:rsid w:val="00AA53D2"/>
    <w:rsid w:val="00AA6889"/>
    <w:rsid w:val="00AA7A98"/>
    <w:rsid w:val="00AB26B9"/>
    <w:rsid w:val="00AB5E25"/>
    <w:rsid w:val="00AC0302"/>
    <w:rsid w:val="00AC759C"/>
    <w:rsid w:val="00AD1C31"/>
    <w:rsid w:val="00AD3B35"/>
    <w:rsid w:val="00AE007C"/>
    <w:rsid w:val="00AE0C23"/>
    <w:rsid w:val="00AE49EF"/>
    <w:rsid w:val="00AF35DD"/>
    <w:rsid w:val="00AF3D83"/>
    <w:rsid w:val="00AF4C30"/>
    <w:rsid w:val="00AF4CCC"/>
    <w:rsid w:val="00AF5873"/>
    <w:rsid w:val="00AF6F7D"/>
    <w:rsid w:val="00AF7956"/>
    <w:rsid w:val="00AF7A3B"/>
    <w:rsid w:val="00B0446B"/>
    <w:rsid w:val="00B05EA2"/>
    <w:rsid w:val="00B06762"/>
    <w:rsid w:val="00B124C5"/>
    <w:rsid w:val="00B17DDF"/>
    <w:rsid w:val="00B2200B"/>
    <w:rsid w:val="00B2352D"/>
    <w:rsid w:val="00B23B43"/>
    <w:rsid w:val="00B23C4D"/>
    <w:rsid w:val="00B24429"/>
    <w:rsid w:val="00B25BA6"/>
    <w:rsid w:val="00B309CE"/>
    <w:rsid w:val="00B33332"/>
    <w:rsid w:val="00B34B3D"/>
    <w:rsid w:val="00B368B3"/>
    <w:rsid w:val="00B434D9"/>
    <w:rsid w:val="00B4549C"/>
    <w:rsid w:val="00B50E5E"/>
    <w:rsid w:val="00B527A3"/>
    <w:rsid w:val="00B53601"/>
    <w:rsid w:val="00B55F2A"/>
    <w:rsid w:val="00B61166"/>
    <w:rsid w:val="00B63B74"/>
    <w:rsid w:val="00B66945"/>
    <w:rsid w:val="00B71C66"/>
    <w:rsid w:val="00B73FA8"/>
    <w:rsid w:val="00B7459A"/>
    <w:rsid w:val="00B758B3"/>
    <w:rsid w:val="00B80A8F"/>
    <w:rsid w:val="00B92363"/>
    <w:rsid w:val="00B9354F"/>
    <w:rsid w:val="00B9359A"/>
    <w:rsid w:val="00B948AC"/>
    <w:rsid w:val="00B96E12"/>
    <w:rsid w:val="00B977BA"/>
    <w:rsid w:val="00BA03B1"/>
    <w:rsid w:val="00BA1B7C"/>
    <w:rsid w:val="00BA301D"/>
    <w:rsid w:val="00BA6B49"/>
    <w:rsid w:val="00BA7627"/>
    <w:rsid w:val="00BA7C82"/>
    <w:rsid w:val="00BB06A2"/>
    <w:rsid w:val="00BB43AD"/>
    <w:rsid w:val="00BB5E5B"/>
    <w:rsid w:val="00BC13CE"/>
    <w:rsid w:val="00BC7DC2"/>
    <w:rsid w:val="00BD41F6"/>
    <w:rsid w:val="00BD4DE2"/>
    <w:rsid w:val="00BE12C7"/>
    <w:rsid w:val="00BE16CA"/>
    <w:rsid w:val="00BE6815"/>
    <w:rsid w:val="00BF09AB"/>
    <w:rsid w:val="00BF2819"/>
    <w:rsid w:val="00BF5C35"/>
    <w:rsid w:val="00BF60AA"/>
    <w:rsid w:val="00BF7DC9"/>
    <w:rsid w:val="00C039C8"/>
    <w:rsid w:val="00C03AA7"/>
    <w:rsid w:val="00C05E66"/>
    <w:rsid w:val="00C07C1E"/>
    <w:rsid w:val="00C07CC5"/>
    <w:rsid w:val="00C10E63"/>
    <w:rsid w:val="00C116E5"/>
    <w:rsid w:val="00C163A6"/>
    <w:rsid w:val="00C21AF9"/>
    <w:rsid w:val="00C246EF"/>
    <w:rsid w:val="00C26E9D"/>
    <w:rsid w:val="00C322AD"/>
    <w:rsid w:val="00C324A4"/>
    <w:rsid w:val="00C355FB"/>
    <w:rsid w:val="00C4406D"/>
    <w:rsid w:val="00C50835"/>
    <w:rsid w:val="00C51336"/>
    <w:rsid w:val="00C519C2"/>
    <w:rsid w:val="00C52470"/>
    <w:rsid w:val="00C575B5"/>
    <w:rsid w:val="00C60A4C"/>
    <w:rsid w:val="00C66E68"/>
    <w:rsid w:val="00C719E5"/>
    <w:rsid w:val="00C72A90"/>
    <w:rsid w:val="00C740B9"/>
    <w:rsid w:val="00C75898"/>
    <w:rsid w:val="00C77521"/>
    <w:rsid w:val="00C81F3B"/>
    <w:rsid w:val="00C903C1"/>
    <w:rsid w:val="00C92F43"/>
    <w:rsid w:val="00C9526A"/>
    <w:rsid w:val="00C95709"/>
    <w:rsid w:val="00C96CF6"/>
    <w:rsid w:val="00C97560"/>
    <w:rsid w:val="00CA0B38"/>
    <w:rsid w:val="00CA0C9C"/>
    <w:rsid w:val="00CA1281"/>
    <w:rsid w:val="00CA14CD"/>
    <w:rsid w:val="00CA6940"/>
    <w:rsid w:val="00CB049D"/>
    <w:rsid w:val="00CB0C8C"/>
    <w:rsid w:val="00CB5CCA"/>
    <w:rsid w:val="00CB722C"/>
    <w:rsid w:val="00CD1AF3"/>
    <w:rsid w:val="00CD2266"/>
    <w:rsid w:val="00CD7E97"/>
    <w:rsid w:val="00CE3AFD"/>
    <w:rsid w:val="00CE7215"/>
    <w:rsid w:val="00CF2D2C"/>
    <w:rsid w:val="00D00815"/>
    <w:rsid w:val="00D01ED3"/>
    <w:rsid w:val="00D067E9"/>
    <w:rsid w:val="00D06CA0"/>
    <w:rsid w:val="00D11731"/>
    <w:rsid w:val="00D21F96"/>
    <w:rsid w:val="00D22408"/>
    <w:rsid w:val="00D22FB3"/>
    <w:rsid w:val="00D244FF"/>
    <w:rsid w:val="00D34FE0"/>
    <w:rsid w:val="00D404C8"/>
    <w:rsid w:val="00D42735"/>
    <w:rsid w:val="00D509D4"/>
    <w:rsid w:val="00D51E58"/>
    <w:rsid w:val="00D53517"/>
    <w:rsid w:val="00D54024"/>
    <w:rsid w:val="00D5407F"/>
    <w:rsid w:val="00D55B00"/>
    <w:rsid w:val="00D572A1"/>
    <w:rsid w:val="00D60400"/>
    <w:rsid w:val="00D62B0E"/>
    <w:rsid w:val="00D62DBF"/>
    <w:rsid w:val="00D63EAD"/>
    <w:rsid w:val="00D64B25"/>
    <w:rsid w:val="00D652DD"/>
    <w:rsid w:val="00D70170"/>
    <w:rsid w:val="00D71303"/>
    <w:rsid w:val="00D743D9"/>
    <w:rsid w:val="00D75D95"/>
    <w:rsid w:val="00D80F29"/>
    <w:rsid w:val="00D82CC5"/>
    <w:rsid w:val="00D83081"/>
    <w:rsid w:val="00D83EFF"/>
    <w:rsid w:val="00D8411F"/>
    <w:rsid w:val="00D849CB"/>
    <w:rsid w:val="00D84A21"/>
    <w:rsid w:val="00D8508C"/>
    <w:rsid w:val="00D8738B"/>
    <w:rsid w:val="00D92273"/>
    <w:rsid w:val="00D92F82"/>
    <w:rsid w:val="00D9581B"/>
    <w:rsid w:val="00DA03CE"/>
    <w:rsid w:val="00DA3E38"/>
    <w:rsid w:val="00DA6850"/>
    <w:rsid w:val="00DA6C2B"/>
    <w:rsid w:val="00DA7E22"/>
    <w:rsid w:val="00DB062E"/>
    <w:rsid w:val="00DB0E56"/>
    <w:rsid w:val="00DB41F8"/>
    <w:rsid w:val="00DB4583"/>
    <w:rsid w:val="00DB5C2E"/>
    <w:rsid w:val="00DB5FA7"/>
    <w:rsid w:val="00DC1FCB"/>
    <w:rsid w:val="00DC70BF"/>
    <w:rsid w:val="00DC794E"/>
    <w:rsid w:val="00DD323A"/>
    <w:rsid w:val="00DD371E"/>
    <w:rsid w:val="00DD6E85"/>
    <w:rsid w:val="00DE0547"/>
    <w:rsid w:val="00DE1322"/>
    <w:rsid w:val="00DE1E90"/>
    <w:rsid w:val="00DE25A1"/>
    <w:rsid w:val="00DE2C1B"/>
    <w:rsid w:val="00DE3ED2"/>
    <w:rsid w:val="00DE4DB2"/>
    <w:rsid w:val="00DE6C86"/>
    <w:rsid w:val="00DE7089"/>
    <w:rsid w:val="00DE7714"/>
    <w:rsid w:val="00DF141A"/>
    <w:rsid w:val="00DF2A51"/>
    <w:rsid w:val="00DF2DF4"/>
    <w:rsid w:val="00DF3484"/>
    <w:rsid w:val="00DF45F8"/>
    <w:rsid w:val="00DF4CBA"/>
    <w:rsid w:val="00DF5BF1"/>
    <w:rsid w:val="00DF620E"/>
    <w:rsid w:val="00E00D6B"/>
    <w:rsid w:val="00E023A5"/>
    <w:rsid w:val="00E04116"/>
    <w:rsid w:val="00E04711"/>
    <w:rsid w:val="00E073C8"/>
    <w:rsid w:val="00E1494C"/>
    <w:rsid w:val="00E14AE2"/>
    <w:rsid w:val="00E21531"/>
    <w:rsid w:val="00E21651"/>
    <w:rsid w:val="00E21723"/>
    <w:rsid w:val="00E33E5C"/>
    <w:rsid w:val="00E34EE5"/>
    <w:rsid w:val="00E43FC4"/>
    <w:rsid w:val="00E45822"/>
    <w:rsid w:val="00E478CF"/>
    <w:rsid w:val="00E50201"/>
    <w:rsid w:val="00E51F35"/>
    <w:rsid w:val="00E54058"/>
    <w:rsid w:val="00E56506"/>
    <w:rsid w:val="00E63B88"/>
    <w:rsid w:val="00E675E1"/>
    <w:rsid w:val="00E7110D"/>
    <w:rsid w:val="00E722B4"/>
    <w:rsid w:val="00E76C29"/>
    <w:rsid w:val="00E77A78"/>
    <w:rsid w:val="00E80D9D"/>
    <w:rsid w:val="00E82C73"/>
    <w:rsid w:val="00E91750"/>
    <w:rsid w:val="00E9323C"/>
    <w:rsid w:val="00E9398A"/>
    <w:rsid w:val="00E95D71"/>
    <w:rsid w:val="00EA30E6"/>
    <w:rsid w:val="00EA4679"/>
    <w:rsid w:val="00EA4816"/>
    <w:rsid w:val="00EB0F8D"/>
    <w:rsid w:val="00EB134D"/>
    <w:rsid w:val="00EB1510"/>
    <w:rsid w:val="00EB666D"/>
    <w:rsid w:val="00EB7A15"/>
    <w:rsid w:val="00EC39B9"/>
    <w:rsid w:val="00EC6523"/>
    <w:rsid w:val="00ED200B"/>
    <w:rsid w:val="00ED47B9"/>
    <w:rsid w:val="00EE3591"/>
    <w:rsid w:val="00EF101A"/>
    <w:rsid w:val="00EF6819"/>
    <w:rsid w:val="00F01351"/>
    <w:rsid w:val="00F10A8A"/>
    <w:rsid w:val="00F1405C"/>
    <w:rsid w:val="00F2114F"/>
    <w:rsid w:val="00F251D6"/>
    <w:rsid w:val="00F31B8F"/>
    <w:rsid w:val="00F32189"/>
    <w:rsid w:val="00F323C3"/>
    <w:rsid w:val="00F32482"/>
    <w:rsid w:val="00F3261F"/>
    <w:rsid w:val="00F32E01"/>
    <w:rsid w:val="00F32F65"/>
    <w:rsid w:val="00F34B7B"/>
    <w:rsid w:val="00F40114"/>
    <w:rsid w:val="00F41BFB"/>
    <w:rsid w:val="00F450E9"/>
    <w:rsid w:val="00F526F7"/>
    <w:rsid w:val="00F559A8"/>
    <w:rsid w:val="00F567A2"/>
    <w:rsid w:val="00F603C3"/>
    <w:rsid w:val="00F61B78"/>
    <w:rsid w:val="00F6208F"/>
    <w:rsid w:val="00F62C92"/>
    <w:rsid w:val="00F63EF0"/>
    <w:rsid w:val="00F64B6C"/>
    <w:rsid w:val="00F67D10"/>
    <w:rsid w:val="00F75725"/>
    <w:rsid w:val="00F773D9"/>
    <w:rsid w:val="00F86DEA"/>
    <w:rsid w:val="00F90658"/>
    <w:rsid w:val="00F91EA0"/>
    <w:rsid w:val="00F95299"/>
    <w:rsid w:val="00F968AB"/>
    <w:rsid w:val="00F96B44"/>
    <w:rsid w:val="00FA2382"/>
    <w:rsid w:val="00FA5A76"/>
    <w:rsid w:val="00FA6EE2"/>
    <w:rsid w:val="00FB482D"/>
    <w:rsid w:val="00FB5CBB"/>
    <w:rsid w:val="00FC03C8"/>
    <w:rsid w:val="00FC2723"/>
    <w:rsid w:val="00FC5ED8"/>
    <w:rsid w:val="00FD2282"/>
    <w:rsid w:val="00FD4F20"/>
    <w:rsid w:val="00FD58F7"/>
    <w:rsid w:val="00FD6342"/>
    <w:rsid w:val="00FE0361"/>
    <w:rsid w:val="00FF5847"/>
    <w:rsid w:val="00FF7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673BA"/>
  <w15:chartTrackingRefBased/>
  <w15:docId w15:val="{B7FA7BDD-E3EF-4705-AB9E-452F49A66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560"/>
    <w:pPr>
      <w:spacing w:before="120" w:after="120" w:line="360" w:lineRule="auto"/>
      <w:jc w:val="both"/>
    </w:pPr>
    <w:rPr>
      <w:rFonts w:ascii="Arial" w:hAnsi="Arial"/>
      <w:sz w:val="24"/>
      <w:szCs w:val="22"/>
      <w:lang w:val="et-EE" w:eastAsia="en-US"/>
    </w:rPr>
  </w:style>
  <w:style w:type="paragraph" w:styleId="Heading1">
    <w:name w:val="heading 1"/>
    <w:basedOn w:val="Normal"/>
    <w:next w:val="Normal"/>
    <w:link w:val="Heading1Char"/>
    <w:uiPriority w:val="9"/>
    <w:qFormat/>
    <w:rsid w:val="00DC70BF"/>
    <w:pPr>
      <w:keepNext/>
      <w:outlineLvl w:val="0"/>
    </w:pPr>
    <w:rPr>
      <w:rFonts w:eastAsia="Times New Roman"/>
      <w:bCs/>
      <w:caps/>
      <w:kern w:val="32"/>
      <w:sz w:val="28"/>
      <w:szCs w:val="28"/>
      <w:lang w:val="x-none"/>
    </w:rPr>
  </w:style>
  <w:style w:type="paragraph" w:styleId="Heading2">
    <w:name w:val="heading 2"/>
    <w:basedOn w:val="Normal"/>
    <w:next w:val="Normal"/>
    <w:link w:val="Heading2Char"/>
    <w:uiPriority w:val="9"/>
    <w:qFormat/>
    <w:rsid w:val="00DC70BF"/>
    <w:pPr>
      <w:keepNext/>
      <w:outlineLvl w:val="1"/>
    </w:pPr>
    <w:rPr>
      <w:rFonts w:eastAsia="Times New Roman"/>
      <w:b/>
      <w:bCs/>
      <w:iCs/>
      <w:szCs w:val="24"/>
      <w:lang w:val="x-none"/>
    </w:rPr>
  </w:style>
  <w:style w:type="paragraph" w:styleId="Heading8">
    <w:name w:val="heading 8"/>
    <w:basedOn w:val="Normal"/>
    <w:next w:val="Normal"/>
    <w:link w:val="Heading8Char"/>
    <w:rsid w:val="00E56506"/>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5A8"/>
    <w:pPr>
      <w:ind w:left="720"/>
      <w:contextualSpacing/>
    </w:pPr>
  </w:style>
  <w:style w:type="paragraph" w:styleId="Header">
    <w:name w:val="header"/>
    <w:basedOn w:val="Normal"/>
    <w:link w:val="HeaderChar"/>
    <w:uiPriority w:val="99"/>
    <w:unhideWhenUsed/>
    <w:rsid w:val="00994DCA"/>
    <w:pPr>
      <w:tabs>
        <w:tab w:val="center" w:pos="4536"/>
        <w:tab w:val="right" w:pos="9072"/>
      </w:tabs>
      <w:spacing w:line="240" w:lineRule="auto"/>
    </w:pPr>
  </w:style>
  <w:style w:type="character" w:customStyle="1" w:styleId="HeaderChar">
    <w:name w:val="Header Char"/>
    <w:basedOn w:val="DefaultParagraphFont"/>
    <w:link w:val="Header"/>
    <w:uiPriority w:val="99"/>
    <w:rsid w:val="00994DCA"/>
  </w:style>
  <w:style w:type="paragraph" w:styleId="Footer">
    <w:name w:val="footer"/>
    <w:basedOn w:val="Normal"/>
    <w:link w:val="FooterChar"/>
    <w:uiPriority w:val="99"/>
    <w:unhideWhenUsed/>
    <w:rsid w:val="00994DCA"/>
    <w:pPr>
      <w:tabs>
        <w:tab w:val="center" w:pos="4536"/>
        <w:tab w:val="right" w:pos="9072"/>
      </w:tabs>
      <w:spacing w:line="240" w:lineRule="auto"/>
    </w:pPr>
  </w:style>
  <w:style w:type="character" w:customStyle="1" w:styleId="FooterChar">
    <w:name w:val="Footer Char"/>
    <w:basedOn w:val="DefaultParagraphFont"/>
    <w:link w:val="Footer"/>
    <w:uiPriority w:val="99"/>
    <w:rsid w:val="00994DCA"/>
  </w:style>
  <w:style w:type="table" w:styleId="TableGrid">
    <w:name w:val="Table Grid"/>
    <w:basedOn w:val="TableNormal"/>
    <w:uiPriority w:val="59"/>
    <w:rsid w:val="007B0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1A2545"/>
    <w:rPr>
      <w:sz w:val="22"/>
      <w:szCs w:val="22"/>
      <w:lang w:val="et-EE" w:eastAsia="en-US"/>
    </w:rPr>
  </w:style>
  <w:style w:type="paragraph" w:styleId="BalloonText">
    <w:name w:val="Balloon Text"/>
    <w:basedOn w:val="Normal"/>
    <w:link w:val="BalloonTextChar"/>
    <w:uiPriority w:val="99"/>
    <w:semiHidden/>
    <w:unhideWhenUsed/>
    <w:rsid w:val="00C21AF9"/>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21AF9"/>
    <w:rPr>
      <w:rFonts w:ascii="Tahoma" w:hAnsi="Tahoma" w:cs="Tahoma"/>
      <w:sz w:val="16"/>
      <w:szCs w:val="16"/>
    </w:rPr>
  </w:style>
  <w:style w:type="character" w:styleId="CommentReference">
    <w:name w:val="annotation reference"/>
    <w:uiPriority w:val="99"/>
    <w:semiHidden/>
    <w:unhideWhenUsed/>
    <w:rsid w:val="00C21AF9"/>
    <w:rPr>
      <w:sz w:val="16"/>
      <w:szCs w:val="16"/>
    </w:rPr>
  </w:style>
  <w:style w:type="paragraph" w:styleId="CommentText">
    <w:name w:val="annotation text"/>
    <w:basedOn w:val="Normal"/>
    <w:link w:val="CommentTextChar"/>
    <w:uiPriority w:val="99"/>
    <w:unhideWhenUsed/>
    <w:qFormat/>
    <w:rsid w:val="00C21AF9"/>
    <w:pPr>
      <w:spacing w:line="240" w:lineRule="auto"/>
    </w:pPr>
    <w:rPr>
      <w:rFonts w:ascii="Calibri" w:hAnsi="Calibri"/>
      <w:sz w:val="20"/>
      <w:szCs w:val="20"/>
      <w:lang w:val="x-none" w:eastAsia="x-none"/>
    </w:rPr>
  </w:style>
  <w:style w:type="character" w:customStyle="1" w:styleId="CommentTextChar">
    <w:name w:val="Comment Text Char"/>
    <w:link w:val="CommentText"/>
    <w:uiPriority w:val="99"/>
    <w:qFormat/>
    <w:rsid w:val="00C21AF9"/>
    <w:rPr>
      <w:sz w:val="20"/>
      <w:szCs w:val="20"/>
    </w:rPr>
  </w:style>
  <w:style w:type="paragraph" w:styleId="CommentSubject">
    <w:name w:val="annotation subject"/>
    <w:basedOn w:val="CommentText"/>
    <w:next w:val="CommentText"/>
    <w:link w:val="CommentSubjectChar"/>
    <w:uiPriority w:val="99"/>
    <w:semiHidden/>
    <w:unhideWhenUsed/>
    <w:rsid w:val="00C21AF9"/>
    <w:rPr>
      <w:b/>
      <w:bCs/>
    </w:rPr>
  </w:style>
  <w:style w:type="character" w:customStyle="1" w:styleId="CommentSubjectChar">
    <w:name w:val="Comment Subject Char"/>
    <w:link w:val="CommentSubject"/>
    <w:uiPriority w:val="99"/>
    <w:semiHidden/>
    <w:rsid w:val="00C21AF9"/>
    <w:rPr>
      <w:b/>
      <w:bCs/>
      <w:sz w:val="20"/>
      <w:szCs w:val="20"/>
    </w:rPr>
  </w:style>
  <w:style w:type="character" w:styleId="Hyperlink">
    <w:name w:val="Hyperlink"/>
    <w:uiPriority w:val="99"/>
    <w:unhideWhenUsed/>
    <w:rsid w:val="000575BC"/>
    <w:rPr>
      <w:color w:val="0000FF"/>
      <w:u w:val="single"/>
    </w:rPr>
  </w:style>
  <w:style w:type="character" w:styleId="FollowedHyperlink">
    <w:name w:val="FollowedHyperlink"/>
    <w:uiPriority w:val="99"/>
    <w:semiHidden/>
    <w:unhideWhenUsed/>
    <w:rsid w:val="00CD7E97"/>
    <w:rPr>
      <w:color w:val="800080"/>
      <w:u w:val="single"/>
    </w:rPr>
  </w:style>
  <w:style w:type="character" w:customStyle="1" w:styleId="Heading1Char">
    <w:name w:val="Heading 1 Char"/>
    <w:link w:val="Heading1"/>
    <w:uiPriority w:val="9"/>
    <w:rsid w:val="00DC70BF"/>
    <w:rPr>
      <w:rFonts w:ascii="Arial" w:eastAsia="Times New Roman" w:hAnsi="Arial"/>
      <w:bCs/>
      <w:caps/>
      <w:kern w:val="32"/>
      <w:sz w:val="28"/>
      <w:szCs w:val="28"/>
      <w:lang w:val="x-none" w:eastAsia="en-US"/>
    </w:rPr>
  </w:style>
  <w:style w:type="character" w:customStyle="1" w:styleId="Heading2Char">
    <w:name w:val="Heading 2 Char"/>
    <w:link w:val="Heading2"/>
    <w:uiPriority w:val="9"/>
    <w:rsid w:val="00DC70BF"/>
    <w:rPr>
      <w:rFonts w:ascii="Arial" w:eastAsia="Times New Roman" w:hAnsi="Arial"/>
      <w:b/>
      <w:bCs/>
      <w:iCs/>
      <w:sz w:val="24"/>
      <w:szCs w:val="24"/>
      <w:lang w:val="x-none" w:eastAsia="en-US"/>
    </w:rPr>
  </w:style>
  <w:style w:type="paragraph" w:styleId="TOCHeading">
    <w:name w:val="TOC Heading"/>
    <w:basedOn w:val="Heading1"/>
    <w:next w:val="Normal"/>
    <w:uiPriority w:val="39"/>
    <w:qFormat/>
    <w:rsid w:val="00211FE1"/>
    <w:pPr>
      <w:keepLines/>
      <w:spacing w:before="480" w:after="0"/>
      <w:jc w:val="left"/>
      <w:outlineLvl w:val="9"/>
    </w:pPr>
    <w:rPr>
      <w:rFonts w:ascii="Cambria" w:hAnsi="Cambria"/>
      <w:color w:val="365F91"/>
      <w:kern w:val="0"/>
      <w:lang w:eastAsia="et-EE"/>
    </w:rPr>
  </w:style>
  <w:style w:type="paragraph" w:styleId="TOC1">
    <w:name w:val="toc 1"/>
    <w:basedOn w:val="Normal"/>
    <w:next w:val="Normal"/>
    <w:autoRedefine/>
    <w:uiPriority w:val="39"/>
    <w:unhideWhenUsed/>
    <w:rsid w:val="00211FE1"/>
  </w:style>
  <w:style w:type="paragraph" w:styleId="TOC2">
    <w:name w:val="toc 2"/>
    <w:basedOn w:val="Normal"/>
    <w:next w:val="Normal"/>
    <w:autoRedefine/>
    <w:uiPriority w:val="39"/>
    <w:unhideWhenUsed/>
    <w:rsid w:val="00211FE1"/>
    <w:pPr>
      <w:ind w:left="240"/>
    </w:pPr>
  </w:style>
  <w:style w:type="paragraph" w:styleId="NormalWeb">
    <w:name w:val="Normal (Web)"/>
    <w:basedOn w:val="Normal"/>
    <w:uiPriority w:val="99"/>
    <w:semiHidden/>
    <w:unhideWhenUsed/>
    <w:rsid w:val="00CD1AF3"/>
    <w:pPr>
      <w:spacing w:before="100" w:beforeAutospacing="1" w:after="100" w:afterAutospacing="1" w:line="240" w:lineRule="auto"/>
      <w:jc w:val="left"/>
    </w:pPr>
    <w:rPr>
      <w:rFonts w:eastAsia="Times New Roman"/>
      <w:szCs w:val="24"/>
      <w:lang w:eastAsia="et-EE"/>
    </w:rPr>
  </w:style>
  <w:style w:type="paragraph" w:customStyle="1" w:styleId="lead">
    <w:name w:val="lead"/>
    <w:basedOn w:val="Normal"/>
    <w:rsid w:val="00CD1AF3"/>
    <w:pPr>
      <w:spacing w:before="100" w:beforeAutospacing="1" w:after="100" w:afterAutospacing="1" w:line="240" w:lineRule="auto"/>
      <w:jc w:val="left"/>
    </w:pPr>
    <w:rPr>
      <w:rFonts w:eastAsia="Times New Roman"/>
      <w:szCs w:val="24"/>
      <w:lang w:eastAsia="et-EE"/>
    </w:rPr>
  </w:style>
  <w:style w:type="character" w:customStyle="1" w:styleId="apple-converted-space">
    <w:name w:val="apple-converted-space"/>
    <w:basedOn w:val="DefaultParagraphFont"/>
    <w:rsid w:val="00F32482"/>
  </w:style>
  <w:style w:type="character" w:styleId="HTMLDefinition">
    <w:name w:val="HTML Definition"/>
    <w:rsid w:val="00BB5E5B"/>
    <w:rPr>
      <w:i/>
      <w:iCs/>
    </w:rPr>
  </w:style>
  <w:style w:type="table" w:styleId="TableElegant">
    <w:name w:val="Table Elegant"/>
    <w:basedOn w:val="TableNormal"/>
    <w:rsid w:val="00964D52"/>
    <w:pPr>
      <w:spacing w:line="276"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TMLSample">
    <w:name w:val="HTML Sample"/>
    <w:rsid w:val="00964D52"/>
    <w:rPr>
      <w:rFonts w:ascii="Courier New" w:hAnsi="Courier New" w:cs="Courier New"/>
    </w:rPr>
  </w:style>
  <w:style w:type="character" w:styleId="HTMLAcronym">
    <w:name w:val="HTML Acronym"/>
    <w:basedOn w:val="DefaultParagraphFont"/>
    <w:rsid w:val="00964D52"/>
  </w:style>
  <w:style w:type="character" w:styleId="HTMLKeyboard">
    <w:name w:val="HTML Keyboard"/>
    <w:rsid w:val="00964D52"/>
    <w:rPr>
      <w:rFonts w:ascii="Courier New" w:hAnsi="Courier New" w:cs="Courier New"/>
      <w:sz w:val="20"/>
      <w:szCs w:val="20"/>
    </w:rPr>
  </w:style>
  <w:style w:type="character" w:customStyle="1" w:styleId="Heading8Char">
    <w:name w:val="Heading 8 Char"/>
    <w:link w:val="Heading8"/>
    <w:rsid w:val="00E56506"/>
    <w:rPr>
      <w:rFonts w:eastAsia="Calibri"/>
      <w:i/>
      <w:iCs/>
      <w:sz w:val="24"/>
      <w:szCs w:val="24"/>
      <w:lang w:val="et-EE" w:eastAsia="en-US" w:bidi="ar-SA"/>
    </w:rPr>
  </w:style>
  <w:style w:type="character" w:styleId="Strong">
    <w:name w:val="Strong"/>
    <w:uiPriority w:val="22"/>
    <w:qFormat/>
    <w:rsid w:val="00FD2282"/>
    <w:rPr>
      <w:b/>
      <w:bCs/>
    </w:rPr>
  </w:style>
  <w:style w:type="paragraph" w:styleId="BodyText">
    <w:name w:val="Body Text"/>
    <w:aliases w:val="Body"/>
    <w:basedOn w:val="Normal"/>
    <w:link w:val="BodyTextChar"/>
    <w:semiHidden/>
    <w:rsid w:val="00A53620"/>
    <w:pPr>
      <w:spacing w:line="240" w:lineRule="auto"/>
    </w:pPr>
    <w:rPr>
      <w:rFonts w:eastAsia="Times New Roman"/>
      <w:szCs w:val="24"/>
      <w:lang w:val="x-none"/>
    </w:rPr>
  </w:style>
  <w:style w:type="character" w:customStyle="1" w:styleId="BodyTextChar">
    <w:name w:val="Body Text Char"/>
    <w:aliases w:val="Body Char"/>
    <w:link w:val="BodyText"/>
    <w:semiHidden/>
    <w:rsid w:val="00A53620"/>
    <w:rPr>
      <w:rFonts w:ascii="Times New Roman" w:eastAsia="Times New Roman" w:hAnsi="Times New Roman"/>
      <w:sz w:val="24"/>
      <w:szCs w:val="24"/>
      <w:lang w:val="x-none" w:eastAsia="en-US"/>
    </w:rPr>
  </w:style>
  <w:style w:type="paragraph" w:styleId="BodyTextIndent">
    <w:name w:val="Body Text Indent"/>
    <w:basedOn w:val="Normal"/>
    <w:link w:val="BodyTextIndentChar"/>
    <w:uiPriority w:val="99"/>
    <w:semiHidden/>
    <w:unhideWhenUsed/>
    <w:rsid w:val="000B7C1B"/>
    <w:pPr>
      <w:ind w:left="283"/>
    </w:pPr>
  </w:style>
  <w:style w:type="character" w:customStyle="1" w:styleId="BodyTextIndentChar">
    <w:name w:val="Body Text Indent Char"/>
    <w:link w:val="BodyTextIndent"/>
    <w:uiPriority w:val="99"/>
    <w:semiHidden/>
    <w:rsid w:val="000B7C1B"/>
    <w:rPr>
      <w:rFonts w:ascii="Times New Roman" w:hAnsi="Times New Roman"/>
      <w:sz w:val="24"/>
      <w:szCs w:val="22"/>
      <w:lang w:eastAsia="en-US"/>
    </w:rPr>
  </w:style>
  <w:style w:type="paragraph" w:styleId="FootnoteText">
    <w:name w:val="footnote text"/>
    <w:basedOn w:val="Normal"/>
    <w:link w:val="FootnoteTextChar"/>
    <w:uiPriority w:val="99"/>
    <w:semiHidden/>
    <w:rsid w:val="000B7C1B"/>
    <w:pPr>
      <w:spacing w:line="240" w:lineRule="auto"/>
      <w:jc w:val="left"/>
    </w:pPr>
    <w:rPr>
      <w:rFonts w:eastAsia="Times New Roman"/>
      <w:sz w:val="20"/>
      <w:szCs w:val="20"/>
      <w:lang w:val="en-GB"/>
    </w:rPr>
  </w:style>
  <w:style w:type="character" w:customStyle="1" w:styleId="FootnoteTextChar">
    <w:name w:val="Footnote Text Char"/>
    <w:link w:val="FootnoteText"/>
    <w:uiPriority w:val="99"/>
    <w:semiHidden/>
    <w:rsid w:val="000B7C1B"/>
    <w:rPr>
      <w:rFonts w:ascii="Times New Roman" w:eastAsia="Times New Roman" w:hAnsi="Times New Roman"/>
      <w:lang w:val="en-GB" w:eastAsia="en-US"/>
    </w:rPr>
  </w:style>
  <w:style w:type="character" w:styleId="FootnoteReference">
    <w:name w:val="footnote reference"/>
    <w:uiPriority w:val="99"/>
    <w:semiHidden/>
    <w:rsid w:val="000B7C1B"/>
    <w:rPr>
      <w:vertAlign w:val="superscript"/>
    </w:rPr>
  </w:style>
  <w:style w:type="paragraph" w:customStyle="1" w:styleId="NormalWeb1">
    <w:name w:val="Normal (Web)1"/>
    <w:basedOn w:val="Normal"/>
    <w:rsid w:val="000B7C1B"/>
    <w:pPr>
      <w:spacing w:before="100" w:beforeAutospacing="1" w:after="100" w:afterAutospacing="1" w:line="240" w:lineRule="auto"/>
      <w:jc w:val="left"/>
    </w:pPr>
    <w:rPr>
      <w:rFonts w:eastAsia="Arial Unicode MS" w:cs="Arial"/>
      <w:color w:val="000000"/>
      <w:szCs w:val="24"/>
      <w:lang w:val="en-GB"/>
    </w:rPr>
  </w:style>
  <w:style w:type="paragraph" w:styleId="Subtitle">
    <w:name w:val="Subtitle"/>
    <w:basedOn w:val="Normal"/>
    <w:link w:val="SubtitleChar"/>
    <w:qFormat/>
    <w:rsid w:val="000B7C1B"/>
    <w:pPr>
      <w:spacing w:line="240" w:lineRule="auto"/>
      <w:jc w:val="center"/>
    </w:pPr>
    <w:rPr>
      <w:rFonts w:eastAsia="Times New Roman"/>
      <w:b/>
      <w:bCs/>
      <w:szCs w:val="24"/>
      <w:lang w:val="x-none"/>
    </w:rPr>
  </w:style>
  <w:style w:type="character" w:customStyle="1" w:styleId="SubtitleChar">
    <w:name w:val="Subtitle Char"/>
    <w:link w:val="Subtitle"/>
    <w:rsid w:val="000B7C1B"/>
    <w:rPr>
      <w:rFonts w:ascii="Times New Roman" w:eastAsia="Times New Roman" w:hAnsi="Times New Roman"/>
      <w:b/>
      <w:bCs/>
      <w:sz w:val="24"/>
      <w:szCs w:val="24"/>
      <w:lang w:val="x-none" w:eastAsia="en-US"/>
    </w:rPr>
  </w:style>
  <w:style w:type="paragraph" w:customStyle="1" w:styleId="Default">
    <w:name w:val="Default"/>
    <w:rsid w:val="006B2532"/>
    <w:pPr>
      <w:autoSpaceDE w:val="0"/>
      <w:autoSpaceDN w:val="0"/>
      <w:adjustRightInd w:val="0"/>
    </w:pPr>
    <w:rPr>
      <w:rFonts w:ascii="Times New Roman" w:hAnsi="Times New Roman"/>
      <w:color w:val="000000"/>
      <w:sz w:val="24"/>
      <w:szCs w:val="24"/>
      <w:lang w:val="en-US" w:eastAsia="en-US"/>
    </w:rPr>
  </w:style>
  <w:style w:type="paragraph" w:customStyle="1" w:styleId="Standard">
    <w:name w:val="Standard"/>
    <w:rsid w:val="00A86828"/>
    <w:pPr>
      <w:shd w:val="clear" w:color="auto" w:fill="FFFFFF"/>
      <w:suppressAutoHyphens/>
      <w:autoSpaceDN w:val="0"/>
      <w:textAlignment w:val="baseline"/>
    </w:pPr>
    <w:rPr>
      <w:rFonts w:cs="Calibri"/>
      <w:color w:val="000000"/>
      <w:kern w:val="3"/>
      <w:shd w:val="clear" w:color="auto" w:fill="FFFFFF"/>
      <w:lang w:val="et-E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8800">
      <w:bodyDiv w:val="1"/>
      <w:marLeft w:val="0"/>
      <w:marRight w:val="0"/>
      <w:marTop w:val="0"/>
      <w:marBottom w:val="0"/>
      <w:divBdr>
        <w:top w:val="none" w:sz="0" w:space="0" w:color="auto"/>
        <w:left w:val="none" w:sz="0" w:space="0" w:color="auto"/>
        <w:bottom w:val="none" w:sz="0" w:space="0" w:color="auto"/>
        <w:right w:val="none" w:sz="0" w:space="0" w:color="auto"/>
      </w:divBdr>
    </w:div>
    <w:div w:id="79958791">
      <w:bodyDiv w:val="1"/>
      <w:marLeft w:val="0"/>
      <w:marRight w:val="0"/>
      <w:marTop w:val="0"/>
      <w:marBottom w:val="0"/>
      <w:divBdr>
        <w:top w:val="none" w:sz="0" w:space="0" w:color="auto"/>
        <w:left w:val="none" w:sz="0" w:space="0" w:color="auto"/>
        <w:bottom w:val="none" w:sz="0" w:space="0" w:color="auto"/>
        <w:right w:val="none" w:sz="0" w:space="0" w:color="auto"/>
      </w:divBdr>
    </w:div>
    <w:div w:id="189805958">
      <w:bodyDiv w:val="1"/>
      <w:marLeft w:val="0"/>
      <w:marRight w:val="0"/>
      <w:marTop w:val="0"/>
      <w:marBottom w:val="0"/>
      <w:divBdr>
        <w:top w:val="none" w:sz="0" w:space="0" w:color="auto"/>
        <w:left w:val="none" w:sz="0" w:space="0" w:color="auto"/>
        <w:bottom w:val="none" w:sz="0" w:space="0" w:color="auto"/>
        <w:right w:val="none" w:sz="0" w:space="0" w:color="auto"/>
      </w:divBdr>
    </w:div>
    <w:div w:id="290212999">
      <w:bodyDiv w:val="1"/>
      <w:marLeft w:val="0"/>
      <w:marRight w:val="0"/>
      <w:marTop w:val="0"/>
      <w:marBottom w:val="0"/>
      <w:divBdr>
        <w:top w:val="none" w:sz="0" w:space="0" w:color="auto"/>
        <w:left w:val="none" w:sz="0" w:space="0" w:color="auto"/>
        <w:bottom w:val="none" w:sz="0" w:space="0" w:color="auto"/>
        <w:right w:val="none" w:sz="0" w:space="0" w:color="auto"/>
      </w:divBdr>
    </w:div>
    <w:div w:id="301231422">
      <w:bodyDiv w:val="1"/>
      <w:marLeft w:val="0"/>
      <w:marRight w:val="0"/>
      <w:marTop w:val="0"/>
      <w:marBottom w:val="0"/>
      <w:divBdr>
        <w:top w:val="none" w:sz="0" w:space="0" w:color="auto"/>
        <w:left w:val="none" w:sz="0" w:space="0" w:color="auto"/>
        <w:bottom w:val="none" w:sz="0" w:space="0" w:color="auto"/>
        <w:right w:val="none" w:sz="0" w:space="0" w:color="auto"/>
      </w:divBdr>
    </w:div>
    <w:div w:id="322052454">
      <w:bodyDiv w:val="1"/>
      <w:marLeft w:val="0"/>
      <w:marRight w:val="0"/>
      <w:marTop w:val="0"/>
      <w:marBottom w:val="0"/>
      <w:divBdr>
        <w:top w:val="none" w:sz="0" w:space="0" w:color="auto"/>
        <w:left w:val="none" w:sz="0" w:space="0" w:color="auto"/>
        <w:bottom w:val="none" w:sz="0" w:space="0" w:color="auto"/>
        <w:right w:val="none" w:sz="0" w:space="0" w:color="auto"/>
      </w:divBdr>
    </w:div>
    <w:div w:id="373778378">
      <w:bodyDiv w:val="1"/>
      <w:marLeft w:val="0"/>
      <w:marRight w:val="0"/>
      <w:marTop w:val="0"/>
      <w:marBottom w:val="0"/>
      <w:divBdr>
        <w:top w:val="none" w:sz="0" w:space="0" w:color="auto"/>
        <w:left w:val="none" w:sz="0" w:space="0" w:color="auto"/>
        <w:bottom w:val="none" w:sz="0" w:space="0" w:color="auto"/>
        <w:right w:val="none" w:sz="0" w:space="0" w:color="auto"/>
      </w:divBdr>
    </w:div>
    <w:div w:id="616833273">
      <w:bodyDiv w:val="1"/>
      <w:marLeft w:val="0"/>
      <w:marRight w:val="0"/>
      <w:marTop w:val="0"/>
      <w:marBottom w:val="0"/>
      <w:divBdr>
        <w:top w:val="none" w:sz="0" w:space="0" w:color="auto"/>
        <w:left w:val="none" w:sz="0" w:space="0" w:color="auto"/>
        <w:bottom w:val="none" w:sz="0" w:space="0" w:color="auto"/>
        <w:right w:val="none" w:sz="0" w:space="0" w:color="auto"/>
      </w:divBdr>
    </w:div>
    <w:div w:id="686255317">
      <w:bodyDiv w:val="1"/>
      <w:marLeft w:val="0"/>
      <w:marRight w:val="0"/>
      <w:marTop w:val="0"/>
      <w:marBottom w:val="0"/>
      <w:divBdr>
        <w:top w:val="none" w:sz="0" w:space="0" w:color="auto"/>
        <w:left w:val="none" w:sz="0" w:space="0" w:color="auto"/>
        <w:bottom w:val="none" w:sz="0" w:space="0" w:color="auto"/>
        <w:right w:val="none" w:sz="0" w:space="0" w:color="auto"/>
      </w:divBdr>
    </w:div>
    <w:div w:id="781072939">
      <w:bodyDiv w:val="1"/>
      <w:marLeft w:val="0"/>
      <w:marRight w:val="0"/>
      <w:marTop w:val="0"/>
      <w:marBottom w:val="0"/>
      <w:divBdr>
        <w:top w:val="none" w:sz="0" w:space="0" w:color="auto"/>
        <w:left w:val="none" w:sz="0" w:space="0" w:color="auto"/>
        <w:bottom w:val="none" w:sz="0" w:space="0" w:color="auto"/>
        <w:right w:val="none" w:sz="0" w:space="0" w:color="auto"/>
      </w:divBdr>
    </w:div>
    <w:div w:id="812213915">
      <w:bodyDiv w:val="1"/>
      <w:marLeft w:val="0"/>
      <w:marRight w:val="0"/>
      <w:marTop w:val="0"/>
      <w:marBottom w:val="0"/>
      <w:divBdr>
        <w:top w:val="none" w:sz="0" w:space="0" w:color="auto"/>
        <w:left w:val="none" w:sz="0" w:space="0" w:color="auto"/>
        <w:bottom w:val="none" w:sz="0" w:space="0" w:color="auto"/>
        <w:right w:val="none" w:sz="0" w:space="0" w:color="auto"/>
      </w:divBdr>
      <w:divsChild>
        <w:div w:id="840390717">
          <w:marLeft w:val="0"/>
          <w:marRight w:val="0"/>
          <w:marTop w:val="0"/>
          <w:marBottom w:val="0"/>
          <w:divBdr>
            <w:top w:val="none" w:sz="0" w:space="0" w:color="auto"/>
            <w:left w:val="none" w:sz="0" w:space="0" w:color="auto"/>
            <w:bottom w:val="none" w:sz="0" w:space="0" w:color="auto"/>
            <w:right w:val="none" w:sz="0" w:space="0" w:color="auto"/>
          </w:divBdr>
        </w:div>
      </w:divsChild>
    </w:div>
    <w:div w:id="921765244">
      <w:bodyDiv w:val="1"/>
      <w:marLeft w:val="0"/>
      <w:marRight w:val="0"/>
      <w:marTop w:val="0"/>
      <w:marBottom w:val="0"/>
      <w:divBdr>
        <w:top w:val="none" w:sz="0" w:space="0" w:color="auto"/>
        <w:left w:val="none" w:sz="0" w:space="0" w:color="auto"/>
        <w:bottom w:val="none" w:sz="0" w:space="0" w:color="auto"/>
        <w:right w:val="none" w:sz="0" w:space="0" w:color="auto"/>
      </w:divBdr>
    </w:div>
    <w:div w:id="1011294252">
      <w:bodyDiv w:val="1"/>
      <w:marLeft w:val="0"/>
      <w:marRight w:val="0"/>
      <w:marTop w:val="0"/>
      <w:marBottom w:val="0"/>
      <w:divBdr>
        <w:top w:val="none" w:sz="0" w:space="0" w:color="auto"/>
        <w:left w:val="none" w:sz="0" w:space="0" w:color="auto"/>
        <w:bottom w:val="none" w:sz="0" w:space="0" w:color="auto"/>
        <w:right w:val="none" w:sz="0" w:space="0" w:color="auto"/>
      </w:divBdr>
    </w:div>
    <w:div w:id="1030760871">
      <w:bodyDiv w:val="1"/>
      <w:marLeft w:val="0"/>
      <w:marRight w:val="0"/>
      <w:marTop w:val="0"/>
      <w:marBottom w:val="0"/>
      <w:divBdr>
        <w:top w:val="none" w:sz="0" w:space="0" w:color="auto"/>
        <w:left w:val="none" w:sz="0" w:space="0" w:color="auto"/>
        <w:bottom w:val="none" w:sz="0" w:space="0" w:color="auto"/>
        <w:right w:val="none" w:sz="0" w:space="0" w:color="auto"/>
      </w:divBdr>
    </w:div>
    <w:div w:id="1175729062">
      <w:bodyDiv w:val="1"/>
      <w:marLeft w:val="0"/>
      <w:marRight w:val="0"/>
      <w:marTop w:val="0"/>
      <w:marBottom w:val="0"/>
      <w:divBdr>
        <w:top w:val="none" w:sz="0" w:space="0" w:color="auto"/>
        <w:left w:val="none" w:sz="0" w:space="0" w:color="auto"/>
        <w:bottom w:val="none" w:sz="0" w:space="0" w:color="auto"/>
        <w:right w:val="none" w:sz="0" w:space="0" w:color="auto"/>
      </w:divBdr>
    </w:div>
    <w:div w:id="1175996615">
      <w:bodyDiv w:val="1"/>
      <w:marLeft w:val="0"/>
      <w:marRight w:val="0"/>
      <w:marTop w:val="0"/>
      <w:marBottom w:val="0"/>
      <w:divBdr>
        <w:top w:val="none" w:sz="0" w:space="0" w:color="auto"/>
        <w:left w:val="none" w:sz="0" w:space="0" w:color="auto"/>
        <w:bottom w:val="none" w:sz="0" w:space="0" w:color="auto"/>
        <w:right w:val="none" w:sz="0" w:space="0" w:color="auto"/>
      </w:divBdr>
    </w:div>
    <w:div w:id="1177885273">
      <w:bodyDiv w:val="1"/>
      <w:marLeft w:val="0"/>
      <w:marRight w:val="0"/>
      <w:marTop w:val="0"/>
      <w:marBottom w:val="0"/>
      <w:divBdr>
        <w:top w:val="none" w:sz="0" w:space="0" w:color="auto"/>
        <w:left w:val="none" w:sz="0" w:space="0" w:color="auto"/>
        <w:bottom w:val="none" w:sz="0" w:space="0" w:color="auto"/>
        <w:right w:val="none" w:sz="0" w:space="0" w:color="auto"/>
      </w:divBdr>
    </w:div>
    <w:div w:id="1202324298">
      <w:bodyDiv w:val="1"/>
      <w:marLeft w:val="0"/>
      <w:marRight w:val="0"/>
      <w:marTop w:val="0"/>
      <w:marBottom w:val="0"/>
      <w:divBdr>
        <w:top w:val="none" w:sz="0" w:space="0" w:color="auto"/>
        <w:left w:val="none" w:sz="0" w:space="0" w:color="auto"/>
        <w:bottom w:val="none" w:sz="0" w:space="0" w:color="auto"/>
        <w:right w:val="none" w:sz="0" w:space="0" w:color="auto"/>
      </w:divBdr>
    </w:div>
    <w:div w:id="1301812365">
      <w:bodyDiv w:val="1"/>
      <w:marLeft w:val="0"/>
      <w:marRight w:val="0"/>
      <w:marTop w:val="0"/>
      <w:marBottom w:val="0"/>
      <w:divBdr>
        <w:top w:val="none" w:sz="0" w:space="0" w:color="auto"/>
        <w:left w:val="none" w:sz="0" w:space="0" w:color="auto"/>
        <w:bottom w:val="none" w:sz="0" w:space="0" w:color="auto"/>
        <w:right w:val="none" w:sz="0" w:space="0" w:color="auto"/>
      </w:divBdr>
    </w:div>
    <w:div w:id="1373723054">
      <w:bodyDiv w:val="1"/>
      <w:marLeft w:val="0"/>
      <w:marRight w:val="0"/>
      <w:marTop w:val="0"/>
      <w:marBottom w:val="0"/>
      <w:divBdr>
        <w:top w:val="none" w:sz="0" w:space="0" w:color="auto"/>
        <w:left w:val="none" w:sz="0" w:space="0" w:color="auto"/>
        <w:bottom w:val="none" w:sz="0" w:space="0" w:color="auto"/>
        <w:right w:val="none" w:sz="0" w:space="0" w:color="auto"/>
      </w:divBdr>
    </w:div>
    <w:div w:id="1414551948">
      <w:bodyDiv w:val="1"/>
      <w:marLeft w:val="0"/>
      <w:marRight w:val="0"/>
      <w:marTop w:val="0"/>
      <w:marBottom w:val="0"/>
      <w:divBdr>
        <w:top w:val="none" w:sz="0" w:space="0" w:color="auto"/>
        <w:left w:val="none" w:sz="0" w:space="0" w:color="auto"/>
        <w:bottom w:val="none" w:sz="0" w:space="0" w:color="auto"/>
        <w:right w:val="none" w:sz="0" w:space="0" w:color="auto"/>
      </w:divBdr>
    </w:div>
    <w:div w:id="1490706755">
      <w:bodyDiv w:val="1"/>
      <w:marLeft w:val="0"/>
      <w:marRight w:val="0"/>
      <w:marTop w:val="0"/>
      <w:marBottom w:val="0"/>
      <w:divBdr>
        <w:top w:val="none" w:sz="0" w:space="0" w:color="auto"/>
        <w:left w:val="none" w:sz="0" w:space="0" w:color="auto"/>
        <w:bottom w:val="none" w:sz="0" w:space="0" w:color="auto"/>
        <w:right w:val="none" w:sz="0" w:space="0" w:color="auto"/>
      </w:divBdr>
    </w:div>
    <w:div w:id="1690375257">
      <w:bodyDiv w:val="1"/>
      <w:marLeft w:val="0"/>
      <w:marRight w:val="0"/>
      <w:marTop w:val="0"/>
      <w:marBottom w:val="0"/>
      <w:divBdr>
        <w:top w:val="none" w:sz="0" w:space="0" w:color="auto"/>
        <w:left w:val="none" w:sz="0" w:space="0" w:color="auto"/>
        <w:bottom w:val="none" w:sz="0" w:space="0" w:color="auto"/>
        <w:right w:val="none" w:sz="0" w:space="0" w:color="auto"/>
      </w:divBdr>
    </w:div>
    <w:div w:id="1781559620">
      <w:bodyDiv w:val="1"/>
      <w:marLeft w:val="0"/>
      <w:marRight w:val="0"/>
      <w:marTop w:val="0"/>
      <w:marBottom w:val="0"/>
      <w:divBdr>
        <w:top w:val="none" w:sz="0" w:space="0" w:color="auto"/>
        <w:left w:val="none" w:sz="0" w:space="0" w:color="auto"/>
        <w:bottom w:val="none" w:sz="0" w:space="0" w:color="auto"/>
        <w:right w:val="none" w:sz="0" w:space="0" w:color="auto"/>
      </w:divBdr>
    </w:div>
    <w:div w:id="1792358489">
      <w:bodyDiv w:val="1"/>
      <w:marLeft w:val="0"/>
      <w:marRight w:val="0"/>
      <w:marTop w:val="0"/>
      <w:marBottom w:val="0"/>
      <w:divBdr>
        <w:top w:val="none" w:sz="0" w:space="0" w:color="auto"/>
        <w:left w:val="none" w:sz="0" w:space="0" w:color="auto"/>
        <w:bottom w:val="none" w:sz="0" w:space="0" w:color="auto"/>
        <w:right w:val="none" w:sz="0" w:space="0" w:color="auto"/>
      </w:divBdr>
    </w:div>
    <w:div w:id="1936598250">
      <w:bodyDiv w:val="1"/>
      <w:marLeft w:val="0"/>
      <w:marRight w:val="0"/>
      <w:marTop w:val="0"/>
      <w:marBottom w:val="0"/>
      <w:divBdr>
        <w:top w:val="none" w:sz="0" w:space="0" w:color="auto"/>
        <w:left w:val="none" w:sz="0" w:space="0" w:color="auto"/>
        <w:bottom w:val="none" w:sz="0" w:space="0" w:color="auto"/>
        <w:right w:val="none" w:sz="0" w:space="0" w:color="auto"/>
      </w:divBdr>
    </w:div>
    <w:div w:id="196681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E4B77-8886-481E-82C4-FBEC4B025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35</Pages>
  <Words>7215</Words>
  <Characters>41851</Characters>
  <Application>Microsoft Office Word</Application>
  <DocSecurity>0</DocSecurity>
  <Lines>348</Lines>
  <Paragraphs>97</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EESTI TÖÖTUKASSA</vt:lpstr>
      <vt:lpstr>EESTI TÖÖTUKASSA</vt:lpstr>
    </vt:vector>
  </TitlesOfParts>
  <Company/>
  <LinksUpToDate>false</LinksUpToDate>
  <CharactersWithSpaces>48969</CharactersWithSpaces>
  <SharedDoc>false</SharedDoc>
  <HLinks>
    <vt:vector size="150" baseType="variant">
      <vt:variant>
        <vt:i4>1900592</vt:i4>
      </vt:variant>
      <vt:variant>
        <vt:i4>146</vt:i4>
      </vt:variant>
      <vt:variant>
        <vt:i4>0</vt:i4>
      </vt:variant>
      <vt:variant>
        <vt:i4>5</vt:i4>
      </vt:variant>
      <vt:variant>
        <vt:lpwstr/>
      </vt:variant>
      <vt:variant>
        <vt:lpwstr>_Toc500173289</vt:lpwstr>
      </vt:variant>
      <vt:variant>
        <vt:i4>1900592</vt:i4>
      </vt:variant>
      <vt:variant>
        <vt:i4>140</vt:i4>
      </vt:variant>
      <vt:variant>
        <vt:i4>0</vt:i4>
      </vt:variant>
      <vt:variant>
        <vt:i4>5</vt:i4>
      </vt:variant>
      <vt:variant>
        <vt:lpwstr/>
      </vt:variant>
      <vt:variant>
        <vt:lpwstr>_Toc500173288</vt:lpwstr>
      </vt:variant>
      <vt:variant>
        <vt:i4>1900592</vt:i4>
      </vt:variant>
      <vt:variant>
        <vt:i4>134</vt:i4>
      </vt:variant>
      <vt:variant>
        <vt:i4>0</vt:i4>
      </vt:variant>
      <vt:variant>
        <vt:i4>5</vt:i4>
      </vt:variant>
      <vt:variant>
        <vt:lpwstr/>
      </vt:variant>
      <vt:variant>
        <vt:lpwstr>_Toc500173287</vt:lpwstr>
      </vt:variant>
      <vt:variant>
        <vt:i4>1900592</vt:i4>
      </vt:variant>
      <vt:variant>
        <vt:i4>128</vt:i4>
      </vt:variant>
      <vt:variant>
        <vt:i4>0</vt:i4>
      </vt:variant>
      <vt:variant>
        <vt:i4>5</vt:i4>
      </vt:variant>
      <vt:variant>
        <vt:lpwstr/>
      </vt:variant>
      <vt:variant>
        <vt:lpwstr>_Toc500173286</vt:lpwstr>
      </vt:variant>
      <vt:variant>
        <vt:i4>1900592</vt:i4>
      </vt:variant>
      <vt:variant>
        <vt:i4>122</vt:i4>
      </vt:variant>
      <vt:variant>
        <vt:i4>0</vt:i4>
      </vt:variant>
      <vt:variant>
        <vt:i4>5</vt:i4>
      </vt:variant>
      <vt:variant>
        <vt:lpwstr/>
      </vt:variant>
      <vt:variant>
        <vt:lpwstr>_Toc500173285</vt:lpwstr>
      </vt:variant>
      <vt:variant>
        <vt:i4>1900592</vt:i4>
      </vt:variant>
      <vt:variant>
        <vt:i4>116</vt:i4>
      </vt:variant>
      <vt:variant>
        <vt:i4>0</vt:i4>
      </vt:variant>
      <vt:variant>
        <vt:i4>5</vt:i4>
      </vt:variant>
      <vt:variant>
        <vt:lpwstr/>
      </vt:variant>
      <vt:variant>
        <vt:lpwstr>_Toc500173284</vt:lpwstr>
      </vt:variant>
      <vt:variant>
        <vt:i4>1900592</vt:i4>
      </vt:variant>
      <vt:variant>
        <vt:i4>110</vt:i4>
      </vt:variant>
      <vt:variant>
        <vt:i4>0</vt:i4>
      </vt:variant>
      <vt:variant>
        <vt:i4>5</vt:i4>
      </vt:variant>
      <vt:variant>
        <vt:lpwstr/>
      </vt:variant>
      <vt:variant>
        <vt:lpwstr>_Toc500173283</vt:lpwstr>
      </vt:variant>
      <vt:variant>
        <vt:i4>1900592</vt:i4>
      </vt:variant>
      <vt:variant>
        <vt:i4>104</vt:i4>
      </vt:variant>
      <vt:variant>
        <vt:i4>0</vt:i4>
      </vt:variant>
      <vt:variant>
        <vt:i4>5</vt:i4>
      </vt:variant>
      <vt:variant>
        <vt:lpwstr/>
      </vt:variant>
      <vt:variant>
        <vt:lpwstr>_Toc500173282</vt:lpwstr>
      </vt:variant>
      <vt:variant>
        <vt:i4>1900592</vt:i4>
      </vt:variant>
      <vt:variant>
        <vt:i4>98</vt:i4>
      </vt:variant>
      <vt:variant>
        <vt:i4>0</vt:i4>
      </vt:variant>
      <vt:variant>
        <vt:i4>5</vt:i4>
      </vt:variant>
      <vt:variant>
        <vt:lpwstr/>
      </vt:variant>
      <vt:variant>
        <vt:lpwstr>_Toc500173281</vt:lpwstr>
      </vt:variant>
      <vt:variant>
        <vt:i4>1900592</vt:i4>
      </vt:variant>
      <vt:variant>
        <vt:i4>92</vt:i4>
      </vt:variant>
      <vt:variant>
        <vt:i4>0</vt:i4>
      </vt:variant>
      <vt:variant>
        <vt:i4>5</vt:i4>
      </vt:variant>
      <vt:variant>
        <vt:lpwstr/>
      </vt:variant>
      <vt:variant>
        <vt:lpwstr>_Toc500173280</vt:lpwstr>
      </vt:variant>
      <vt:variant>
        <vt:i4>1179696</vt:i4>
      </vt:variant>
      <vt:variant>
        <vt:i4>86</vt:i4>
      </vt:variant>
      <vt:variant>
        <vt:i4>0</vt:i4>
      </vt:variant>
      <vt:variant>
        <vt:i4>5</vt:i4>
      </vt:variant>
      <vt:variant>
        <vt:lpwstr/>
      </vt:variant>
      <vt:variant>
        <vt:lpwstr>_Toc500173279</vt:lpwstr>
      </vt:variant>
      <vt:variant>
        <vt:i4>1179696</vt:i4>
      </vt:variant>
      <vt:variant>
        <vt:i4>80</vt:i4>
      </vt:variant>
      <vt:variant>
        <vt:i4>0</vt:i4>
      </vt:variant>
      <vt:variant>
        <vt:i4>5</vt:i4>
      </vt:variant>
      <vt:variant>
        <vt:lpwstr/>
      </vt:variant>
      <vt:variant>
        <vt:lpwstr>_Toc500173278</vt:lpwstr>
      </vt:variant>
      <vt:variant>
        <vt:i4>1179696</vt:i4>
      </vt:variant>
      <vt:variant>
        <vt:i4>74</vt:i4>
      </vt:variant>
      <vt:variant>
        <vt:i4>0</vt:i4>
      </vt:variant>
      <vt:variant>
        <vt:i4>5</vt:i4>
      </vt:variant>
      <vt:variant>
        <vt:lpwstr/>
      </vt:variant>
      <vt:variant>
        <vt:lpwstr>_Toc500173277</vt:lpwstr>
      </vt:variant>
      <vt:variant>
        <vt:i4>1179696</vt:i4>
      </vt:variant>
      <vt:variant>
        <vt:i4>68</vt:i4>
      </vt:variant>
      <vt:variant>
        <vt:i4>0</vt:i4>
      </vt:variant>
      <vt:variant>
        <vt:i4>5</vt:i4>
      </vt:variant>
      <vt:variant>
        <vt:lpwstr/>
      </vt:variant>
      <vt:variant>
        <vt:lpwstr>_Toc500173276</vt:lpwstr>
      </vt:variant>
      <vt:variant>
        <vt:i4>1179696</vt:i4>
      </vt:variant>
      <vt:variant>
        <vt:i4>62</vt:i4>
      </vt:variant>
      <vt:variant>
        <vt:i4>0</vt:i4>
      </vt:variant>
      <vt:variant>
        <vt:i4>5</vt:i4>
      </vt:variant>
      <vt:variant>
        <vt:lpwstr/>
      </vt:variant>
      <vt:variant>
        <vt:lpwstr>_Toc500173275</vt:lpwstr>
      </vt:variant>
      <vt:variant>
        <vt:i4>1179696</vt:i4>
      </vt:variant>
      <vt:variant>
        <vt:i4>56</vt:i4>
      </vt:variant>
      <vt:variant>
        <vt:i4>0</vt:i4>
      </vt:variant>
      <vt:variant>
        <vt:i4>5</vt:i4>
      </vt:variant>
      <vt:variant>
        <vt:lpwstr/>
      </vt:variant>
      <vt:variant>
        <vt:lpwstr>_Toc500173274</vt:lpwstr>
      </vt:variant>
      <vt:variant>
        <vt:i4>1179696</vt:i4>
      </vt:variant>
      <vt:variant>
        <vt:i4>50</vt:i4>
      </vt:variant>
      <vt:variant>
        <vt:i4>0</vt:i4>
      </vt:variant>
      <vt:variant>
        <vt:i4>5</vt:i4>
      </vt:variant>
      <vt:variant>
        <vt:lpwstr/>
      </vt:variant>
      <vt:variant>
        <vt:lpwstr>_Toc500173273</vt:lpwstr>
      </vt:variant>
      <vt:variant>
        <vt:i4>1179696</vt:i4>
      </vt:variant>
      <vt:variant>
        <vt:i4>44</vt:i4>
      </vt:variant>
      <vt:variant>
        <vt:i4>0</vt:i4>
      </vt:variant>
      <vt:variant>
        <vt:i4>5</vt:i4>
      </vt:variant>
      <vt:variant>
        <vt:lpwstr/>
      </vt:variant>
      <vt:variant>
        <vt:lpwstr>_Toc500173272</vt:lpwstr>
      </vt:variant>
      <vt:variant>
        <vt:i4>1179696</vt:i4>
      </vt:variant>
      <vt:variant>
        <vt:i4>38</vt:i4>
      </vt:variant>
      <vt:variant>
        <vt:i4>0</vt:i4>
      </vt:variant>
      <vt:variant>
        <vt:i4>5</vt:i4>
      </vt:variant>
      <vt:variant>
        <vt:lpwstr/>
      </vt:variant>
      <vt:variant>
        <vt:lpwstr>_Toc500173271</vt:lpwstr>
      </vt:variant>
      <vt:variant>
        <vt:i4>1179696</vt:i4>
      </vt:variant>
      <vt:variant>
        <vt:i4>32</vt:i4>
      </vt:variant>
      <vt:variant>
        <vt:i4>0</vt:i4>
      </vt:variant>
      <vt:variant>
        <vt:i4>5</vt:i4>
      </vt:variant>
      <vt:variant>
        <vt:lpwstr/>
      </vt:variant>
      <vt:variant>
        <vt:lpwstr>_Toc500173270</vt:lpwstr>
      </vt:variant>
      <vt:variant>
        <vt:i4>1245232</vt:i4>
      </vt:variant>
      <vt:variant>
        <vt:i4>26</vt:i4>
      </vt:variant>
      <vt:variant>
        <vt:i4>0</vt:i4>
      </vt:variant>
      <vt:variant>
        <vt:i4>5</vt:i4>
      </vt:variant>
      <vt:variant>
        <vt:lpwstr/>
      </vt:variant>
      <vt:variant>
        <vt:lpwstr>_Toc500173269</vt:lpwstr>
      </vt:variant>
      <vt:variant>
        <vt:i4>1245232</vt:i4>
      </vt:variant>
      <vt:variant>
        <vt:i4>20</vt:i4>
      </vt:variant>
      <vt:variant>
        <vt:i4>0</vt:i4>
      </vt:variant>
      <vt:variant>
        <vt:i4>5</vt:i4>
      </vt:variant>
      <vt:variant>
        <vt:lpwstr/>
      </vt:variant>
      <vt:variant>
        <vt:lpwstr>_Toc500173268</vt:lpwstr>
      </vt:variant>
      <vt:variant>
        <vt:i4>1245232</vt:i4>
      </vt:variant>
      <vt:variant>
        <vt:i4>14</vt:i4>
      </vt:variant>
      <vt:variant>
        <vt:i4>0</vt:i4>
      </vt:variant>
      <vt:variant>
        <vt:i4>5</vt:i4>
      </vt:variant>
      <vt:variant>
        <vt:lpwstr/>
      </vt:variant>
      <vt:variant>
        <vt:lpwstr>_Toc500173267</vt:lpwstr>
      </vt:variant>
      <vt:variant>
        <vt:i4>1245232</vt:i4>
      </vt:variant>
      <vt:variant>
        <vt:i4>8</vt:i4>
      </vt:variant>
      <vt:variant>
        <vt:i4>0</vt:i4>
      </vt:variant>
      <vt:variant>
        <vt:i4>5</vt:i4>
      </vt:variant>
      <vt:variant>
        <vt:lpwstr/>
      </vt:variant>
      <vt:variant>
        <vt:lpwstr>_Toc500173266</vt:lpwstr>
      </vt:variant>
      <vt:variant>
        <vt:i4>1245232</vt:i4>
      </vt:variant>
      <vt:variant>
        <vt:i4>2</vt:i4>
      </vt:variant>
      <vt:variant>
        <vt:i4>0</vt:i4>
      </vt:variant>
      <vt:variant>
        <vt:i4>5</vt:i4>
      </vt:variant>
      <vt:variant>
        <vt:lpwstr/>
      </vt:variant>
      <vt:variant>
        <vt:lpwstr>_Toc500173265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EESTI TÖÖTUKASSA</dc:title>
  <dc:subject/>
  <dc:creator>Priit Patrael</dc:creator>
  <cp:keywords/>
  <cp:lastModifiedBy>Mallid OÜ konsultant</cp:lastModifiedBy>
  <cp:revision>3</cp:revision>
  <cp:lastPrinted>2017-12-05T08:40:00Z</cp:lastPrinted>
  <dcterms:created xsi:type="dcterms:W3CDTF">2019-07-07T09:01:00Z</dcterms:created>
  <dcterms:modified xsi:type="dcterms:W3CDTF">2019-07-07T09:42:00Z</dcterms:modified>
</cp:coreProperties>
</file>